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165"/>
        <w:gridCol w:w="690"/>
        <w:gridCol w:w="4923"/>
      </w:tblGrid>
      <w:tr w:rsidR="00AD0CCB" w:rsidRPr="00807311">
        <w:trPr>
          <w:cantSplit/>
          <w:trHeight w:val="964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AD0CCB" w:rsidRPr="00807311" w:rsidRDefault="00AD0CCB" w:rsidP="0097306E">
            <w:pPr>
              <w:pStyle w:val="a0"/>
              <w:jc w:val="center"/>
              <w:rPr>
                <w:rFonts w:ascii="Arial" w:hAnsi="Arial" w:cs="Arial"/>
              </w:rPr>
            </w:pPr>
            <w:r w:rsidRPr="00D307E8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erb Grose" style="width:50.25pt;height:72.75pt;visibility:visible">
                  <v:imagedata r:id="rId7" o:title=""/>
                </v:shape>
              </w:pic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0CCB" w:rsidRPr="00807311" w:rsidRDefault="00AD0CCB" w:rsidP="0097306E">
            <w:pPr>
              <w:pStyle w:val="a0"/>
              <w:rPr>
                <w:rFonts w:ascii="Arial" w:hAnsi="Arial" w:cs="Arial"/>
              </w:rPr>
            </w:pPr>
          </w:p>
        </w:tc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0CCB" w:rsidRPr="00807311" w:rsidRDefault="00AD0CCB" w:rsidP="0097306E">
            <w:pPr>
              <w:pStyle w:val="a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311">
              <w:rPr>
                <w:rFonts w:ascii="Arial" w:hAnsi="Arial" w:cs="Arial"/>
                <w:sz w:val="16"/>
                <w:szCs w:val="16"/>
              </w:rPr>
              <w:br w:type="column"/>
            </w:r>
          </w:p>
        </w:tc>
      </w:tr>
      <w:tr w:rsidR="00AD0CCB" w:rsidRPr="00807311">
        <w:trPr>
          <w:cantSplit/>
          <w:trHeight w:val="1624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CB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17BC">
              <w:rPr>
                <w:rFonts w:ascii="Arial" w:hAnsi="Arial" w:cs="Arial"/>
                <w:sz w:val="14"/>
                <w:szCs w:val="14"/>
              </w:rPr>
              <w:t>Министерство науки</w:t>
            </w:r>
            <w:r>
              <w:rPr>
                <w:rFonts w:ascii="Arial" w:hAnsi="Arial" w:cs="Arial"/>
                <w:sz w:val="14"/>
                <w:szCs w:val="14"/>
              </w:rPr>
              <w:t xml:space="preserve"> и высшего образования</w:t>
            </w:r>
          </w:p>
          <w:p w:rsidR="00AD0CCB" w:rsidRPr="000F17BC" w:rsidRDefault="00AD0CCB" w:rsidP="0097306E">
            <w:pPr>
              <w:pStyle w:val="a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7BC">
              <w:rPr>
                <w:rFonts w:ascii="Arial" w:hAnsi="Arial" w:cs="Arial"/>
                <w:sz w:val="14"/>
                <w:szCs w:val="14"/>
              </w:rPr>
              <w:t>Российской Федерации</w:t>
            </w:r>
          </w:p>
          <w:p w:rsidR="00AD0CCB" w:rsidRPr="006E1994" w:rsidRDefault="00AD0CCB" w:rsidP="0097306E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AD0CCB" w:rsidRPr="00D409A2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 xml:space="preserve">Федеральное государственное автономное 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 xml:space="preserve">образовательное учреждение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409A2">
              <w:rPr>
                <w:rFonts w:ascii="Arial" w:hAnsi="Arial" w:cs="Arial"/>
                <w:sz w:val="14"/>
                <w:szCs w:val="14"/>
              </w:rPr>
              <w:t>высшего образования</w:t>
            </w:r>
          </w:p>
          <w:p w:rsidR="00AD0CCB" w:rsidRDefault="00AD0CCB" w:rsidP="0097306E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AD0CCB" w:rsidRPr="00D409A2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t>«Российский государственный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профессионально-педагогический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университет»</w:t>
            </w:r>
          </w:p>
          <w:p w:rsidR="00AD0CCB" w:rsidRPr="006E1994" w:rsidRDefault="00AD0CCB" w:rsidP="0097306E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AD0CCB" w:rsidRPr="00807311" w:rsidRDefault="00AD0CCB" w:rsidP="0097306E">
            <w:pPr>
              <w:pStyle w:val="Pl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Филиал РГППУ в г. Нижнем Тагиле</w:t>
            </w:r>
          </w:p>
        </w:tc>
        <w:tc>
          <w:tcPr>
            <w:tcW w:w="6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D0CCB" w:rsidRPr="00807311" w:rsidRDefault="00AD0CCB" w:rsidP="0097306E">
            <w:pPr>
              <w:pStyle w:val="a0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D0CCB" w:rsidRPr="00807311" w:rsidRDefault="00AD0CCB" w:rsidP="0097306E">
            <w:pPr>
              <w:pStyle w:val="a0"/>
              <w:rPr>
                <w:rFonts w:ascii="Arial" w:hAnsi="Arial" w:cs="Arial"/>
              </w:rPr>
            </w:pPr>
          </w:p>
        </w:tc>
      </w:tr>
      <w:tr w:rsidR="00AD0CCB" w:rsidRPr="00807311">
        <w:trPr>
          <w:cantSplit/>
          <w:trHeight w:val="50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CB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Ул. Красногвардейская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д. 57</w:t>
            </w:r>
            <w:r w:rsidRPr="00D409A2">
              <w:rPr>
                <w:rFonts w:ascii="Arial" w:hAnsi="Arial" w:cs="Arial"/>
                <w:sz w:val="14"/>
                <w:szCs w:val="14"/>
              </w:rPr>
              <w:t>, г</w:t>
            </w:r>
            <w:r>
              <w:rPr>
                <w:rFonts w:ascii="Arial" w:hAnsi="Arial" w:cs="Arial"/>
                <w:sz w:val="14"/>
                <w:szCs w:val="14"/>
              </w:rPr>
              <w:t>. Нижний Тагил</w:t>
            </w:r>
          </w:p>
          <w:p w:rsidR="00AD0CCB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Свердловская обл.,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 62</w:t>
            </w:r>
            <w:r>
              <w:rPr>
                <w:rFonts w:ascii="Arial" w:hAnsi="Arial" w:cs="Arial"/>
                <w:sz w:val="14"/>
                <w:szCs w:val="14"/>
              </w:rPr>
              <w:t>2031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>Тел.: 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25-36-44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 xml:space="preserve">тел/факс </w:t>
            </w:r>
            <w:r w:rsidRPr="00D409A2">
              <w:rPr>
                <w:rFonts w:ascii="Arial" w:hAnsi="Arial" w:cs="Arial"/>
                <w:sz w:val="14"/>
                <w:szCs w:val="14"/>
              </w:rPr>
              <w:t>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25-48-00</w:t>
            </w:r>
          </w:p>
          <w:p w:rsidR="00AD0CCB" w:rsidRPr="00C81E01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office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@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ntspi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</w:p>
          <w:p w:rsidR="00AD0CCB" w:rsidRPr="003B4429" w:rsidRDefault="00AD0CCB" w:rsidP="0097306E">
            <w:pPr>
              <w:pStyle w:val="a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ИНН</w:t>
            </w:r>
            <w:r w:rsidRPr="003B4429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r w:rsidRPr="00D409A2">
              <w:rPr>
                <w:rFonts w:ascii="Arial" w:hAnsi="Arial" w:cs="Arial"/>
                <w:sz w:val="14"/>
                <w:szCs w:val="14"/>
              </w:rPr>
              <w:t>КПП</w:t>
            </w:r>
            <w:r w:rsidRPr="003B4429">
              <w:rPr>
                <w:rFonts w:ascii="Arial" w:hAnsi="Arial" w:cs="Arial"/>
                <w:sz w:val="14"/>
                <w:szCs w:val="14"/>
                <w:lang w:val="en-US"/>
              </w:rPr>
              <w:t xml:space="preserve"> 6663019889/660402001</w:t>
            </w:r>
          </w:p>
          <w:p w:rsidR="00AD0CCB" w:rsidRPr="009B3239" w:rsidRDefault="00AD0CCB" w:rsidP="0097306E">
            <w:pPr>
              <w:pStyle w:val="a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ОКПО</w:t>
            </w:r>
            <w:r w:rsidRPr="00014DCC">
              <w:rPr>
                <w:rFonts w:ascii="Arial" w:hAnsi="Arial" w:cs="Arial"/>
                <w:sz w:val="14"/>
                <w:szCs w:val="14"/>
              </w:rPr>
              <w:t xml:space="preserve">02500965  </w:t>
            </w:r>
            <w:r w:rsidRPr="00D409A2">
              <w:rPr>
                <w:rFonts w:ascii="Arial" w:hAnsi="Arial" w:cs="Arial"/>
                <w:sz w:val="14"/>
                <w:szCs w:val="14"/>
              </w:rPr>
              <w:t>ОГРН 1026605617202</w:t>
            </w:r>
          </w:p>
        </w:tc>
        <w:tc>
          <w:tcPr>
            <w:tcW w:w="690" w:type="dxa"/>
            <w:vMerge/>
            <w:tcBorders>
              <w:left w:val="nil"/>
              <w:bottom w:val="nil"/>
              <w:right w:val="nil"/>
            </w:tcBorders>
          </w:tcPr>
          <w:p w:rsidR="00AD0CCB" w:rsidRPr="00807311" w:rsidRDefault="00AD0CCB" w:rsidP="0097306E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AD0CCB" w:rsidRPr="00807311" w:rsidRDefault="00AD0CCB" w:rsidP="0097306E">
            <w:pPr>
              <w:pStyle w:val="a0"/>
              <w:jc w:val="center"/>
              <w:rPr>
                <w:rFonts w:ascii="Arial" w:hAnsi="Arial" w:cs="Arial"/>
              </w:rPr>
            </w:pPr>
          </w:p>
        </w:tc>
      </w:tr>
      <w:tr w:rsidR="00AD0CCB" w:rsidRPr="00D409A2">
        <w:trPr>
          <w:cantSplit/>
          <w:trHeight w:hRule="exact" w:val="349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CB" w:rsidRPr="00E56E6D" w:rsidRDefault="00AD0CCB" w:rsidP="0097306E">
            <w:pPr>
              <w:pStyle w:val="a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D0CCB" w:rsidRPr="00D409A2" w:rsidRDefault="00AD0CCB" w:rsidP="0097306E">
            <w:pPr>
              <w:pStyle w:val="a0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AD0CCB" w:rsidRPr="00D409A2" w:rsidRDefault="00AD0CCB" w:rsidP="0097306E">
            <w:pPr>
              <w:pStyle w:val="a0"/>
              <w:jc w:val="center"/>
            </w:pPr>
          </w:p>
        </w:tc>
      </w:tr>
    </w:tbl>
    <w:p w:rsidR="00AD0CCB" w:rsidRDefault="00AD0CCB" w:rsidP="001169AF">
      <w:pPr>
        <w:spacing w:line="360" w:lineRule="auto"/>
        <w:ind w:firstLine="709"/>
        <w:jc w:val="center"/>
        <w:rPr>
          <w:caps/>
          <w:sz w:val="28"/>
          <w:szCs w:val="28"/>
          <w:lang w:val="en-US"/>
        </w:rPr>
      </w:pPr>
    </w:p>
    <w:p w:rsidR="00AD0CCB" w:rsidRPr="004F724B" w:rsidRDefault="00AD0CCB" w:rsidP="003124C2">
      <w:pPr>
        <w:ind w:firstLine="709"/>
        <w:jc w:val="center"/>
        <w:rPr>
          <w:b/>
          <w:bCs/>
          <w:caps/>
          <w:sz w:val="28"/>
          <w:szCs w:val="28"/>
        </w:rPr>
      </w:pPr>
      <w:r w:rsidRPr="004F724B">
        <w:rPr>
          <w:b/>
          <w:bCs/>
          <w:caps/>
          <w:sz w:val="28"/>
          <w:szCs w:val="28"/>
        </w:rPr>
        <w:t xml:space="preserve">ИНФОРМАЦИОННОЕ ПИСЬМО </w:t>
      </w:r>
    </w:p>
    <w:p w:rsidR="00AD0CCB" w:rsidRPr="004F724B" w:rsidRDefault="00AD0CCB" w:rsidP="003124C2">
      <w:pPr>
        <w:ind w:firstLine="709"/>
        <w:jc w:val="center"/>
        <w:rPr>
          <w:b/>
          <w:bCs/>
          <w:caps/>
          <w:sz w:val="28"/>
          <w:szCs w:val="28"/>
        </w:rPr>
      </w:pPr>
      <w:r w:rsidRPr="004F724B">
        <w:rPr>
          <w:b/>
          <w:bCs/>
          <w:caps/>
          <w:sz w:val="28"/>
          <w:szCs w:val="28"/>
        </w:rPr>
        <w:t>о проведении</w:t>
      </w:r>
      <w:bookmarkStart w:id="0" w:name="_GoBack"/>
      <w:r w:rsidRPr="004F724B">
        <w:rPr>
          <w:b/>
          <w:bCs/>
          <w:caps/>
          <w:sz w:val="28"/>
          <w:szCs w:val="28"/>
        </w:rPr>
        <w:t xml:space="preserve">Всероссийской открытой обучающей  олимпиады «Применение Информационных технологий </w:t>
      </w:r>
      <w:r w:rsidRPr="004F724B">
        <w:rPr>
          <w:b/>
          <w:bCs/>
          <w:caps/>
          <w:sz w:val="28"/>
          <w:szCs w:val="28"/>
          <w:lang w:val="en-US"/>
        </w:rPr>
        <w:t>oN</w:t>
      </w:r>
      <w:r w:rsidRPr="004F724B">
        <w:rPr>
          <w:b/>
          <w:bCs/>
          <w:caps/>
          <w:sz w:val="28"/>
          <w:szCs w:val="28"/>
        </w:rPr>
        <w:t>-</w:t>
      </w:r>
      <w:r w:rsidRPr="004F724B">
        <w:rPr>
          <w:b/>
          <w:bCs/>
          <w:caps/>
          <w:sz w:val="28"/>
          <w:szCs w:val="28"/>
          <w:lang w:val="en-US"/>
        </w:rPr>
        <w:t>Line</w:t>
      </w:r>
      <w:r w:rsidRPr="004F724B">
        <w:rPr>
          <w:b/>
          <w:bCs/>
          <w:caps/>
          <w:sz w:val="28"/>
          <w:szCs w:val="28"/>
        </w:rPr>
        <w:t>»</w:t>
      </w:r>
      <w:bookmarkEnd w:id="0"/>
    </w:p>
    <w:p w:rsidR="00AD0CCB" w:rsidRDefault="00AD0CCB" w:rsidP="00641673">
      <w:pPr>
        <w:pStyle w:val="1"/>
        <w:spacing w:before="0" w:after="0"/>
        <w:ind w:firstLine="567"/>
        <w:jc w:val="both"/>
      </w:pPr>
    </w:p>
    <w:p w:rsidR="00AD0CCB" w:rsidRPr="004F724B" w:rsidRDefault="00AD0CCB" w:rsidP="00641673">
      <w:pPr>
        <w:pStyle w:val="1"/>
        <w:spacing w:before="0" w:after="0"/>
        <w:ind w:firstLine="567"/>
        <w:jc w:val="both"/>
        <w:rPr>
          <w:b/>
          <w:bCs/>
          <w:sz w:val="28"/>
          <w:szCs w:val="28"/>
        </w:rPr>
      </w:pPr>
      <w:r w:rsidRPr="004F724B">
        <w:rPr>
          <w:sz w:val="28"/>
          <w:szCs w:val="28"/>
        </w:rPr>
        <w:t>Кафедра информационных технологий филиала РГППУ в г. Н. Тагил приглашает старшеклассников, студентов СПО и ВО принять участие в открытой обучающей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олимпиаде, позволяющей узнать и освоить новые информационные технологии.</w:t>
      </w:r>
    </w:p>
    <w:p w:rsidR="00AD0CCB" w:rsidRPr="004F724B" w:rsidRDefault="00AD0CCB" w:rsidP="001169AF">
      <w:pPr>
        <w:spacing w:line="360" w:lineRule="auto"/>
        <w:ind w:firstLine="709"/>
        <w:jc w:val="center"/>
        <w:rPr>
          <w:caps/>
          <w:sz w:val="28"/>
          <w:szCs w:val="28"/>
        </w:rPr>
      </w:pPr>
    </w:p>
    <w:p w:rsidR="00AD0CCB" w:rsidRPr="004F724B" w:rsidRDefault="00AD0CCB" w:rsidP="004F724B">
      <w:pPr>
        <w:pStyle w:val="Heading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1. Цели и задачи олимпиады</w:t>
      </w:r>
    </w:p>
    <w:p w:rsidR="00AD0CCB" w:rsidRPr="004F724B" w:rsidRDefault="00AD0CCB" w:rsidP="004C77B5">
      <w:pPr>
        <w:pStyle w:val="BodyTextIndent"/>
        <w:rPr>
          <w:rFonts w:ascii="Times New Roman" w:hAnsi="Times New Roman" w:cs="Times New Roman"/>
          <w:b w:val="0"/>
          <w:bCs w:val="0"/>
        </w:rPr>
      </w:pPr>
      <w:r w:rsidRPr="004F724B">
        <w:rPr>
          <w:rFonts w:ascii="Times New Roman" w:hAnsi="Times New Roman" w:cs="Times New Roman"/>
        </w:rPr>
        <w:t>1.1. Цель олимпиады</w:t>
      </w:r>
      <w:r w:rsidRPr="004F724B">
        <w:rPr>
          <w:rFonts w:ascii="Times New Roman" w:hAnsi="Times New Roman" w:cs="Times New Roman"/>
          <w:b w:val="0"/>
          <w:bCs w:val="0"/>
        </w:rPr>
        <w:t>: развитие творческого потенциала обучающихся, привлечение их к активному использованию современных информационных и коммуникационных технологий в практической деятельности.</w:t>
      </w:r>
    </w:p>
    <w:p w:rsidR="00AD0CCB" w:rsidRPr="004F724B" w:rsidRDefault="00AD0CCB" w:rsidP="004C77B5">
      <w:pPr>
        <w:pStyle w:val="BodyTextIndent"/>
        <w:rPr>
          <w:rFonts w:ascii="Times New Roman" w:hAnsi="Times New Roman" w:cs="Times New Roman"/>
          <w:b w:val="0"/>
          <w:bCs w:val="0"/>
        </w:rPr>
      </w:pPr>
    </w:p>
    <w:p w:rsidR="00AD0CCB" w:rsidRPr="004F724B" w:rsidRDefault="00AD0CCB" w:rsidP="004C77B5">
      <w:pPr>
        <w:pStyle w:val="BodyTextIndent"/>
        <w:rPr>
          <w:rFonts w:ascii="Times New Roman" w:hAnsi="Times New Roman" w:cs="Times New Roman"/>
          <w:b w:val="0"/>
          <w:bCs w:val="0"/>
        </w:rPr>
      </w:pPr>
      <w:r w:rsidRPr="004F724B">
        <w:rPr>
          <w:rFonts w:ascii="Times New Roman" w:hAnsi="Times New Roman" w:cs="Times New Roman"/>
        </w:rPr>
        <w:t xml:space="preserve">1.2. Задачи олимпиады: 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– стимулирование творческой активности молодежи в области информационных и коммуникационных технологий; 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приобретение участниками навыков работы с соци</w:t>
      </w:r>
      <w:r>
        <w:rPr>
          <w:sz w:val="28"/>
          <w:szCs w:val="28"/>
        </w:rPr>
        <w:t>альными веб-сервисами, офисными</w:t>
      </w:r>
      <w:r w:rsidRPr="004F724B">
        <w:rPr>
          <w:sz w:val="28"/>
          <w:szCs w:val="28"/>
        </w:rPr>
        <w:t xml:space="preserve"> и облачными технологиями</w:t>
      </w:r>
      <w:r>
        <w:rPr>
          <w:sz w:val="28"/>
          <w:szCs w:val="28"/>
        </w:rPr>
        <w:t>;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– повышение интереса к самостоятельной научно-исследовательской и творческой деятельности; 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–популяризация современных направлений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 xml:space="preserve">информационных и коммуникационных технологий; 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– пропаганда творческих достижений и повышение информационной культуры обучающихся; 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реализация преемственности подготовки в области информационных и коммуникационных технологий в системе «школа-вуз»;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поддержка одаренной молодежи;</w:t>
      </w:r>
    </w:p>
    <w:p w:rsidR="00AD0CCB" w:rsidRPr="004F724B" w:rsidRDefault="00AD0CCB" w:rsidP="004F724B">
      <w:pPr>
        <w:pStyle w:val="1"/>
        <w:widowControl w:val="0"/>
        <w:tabs>
          <w:tab w:val="left" w:pos="993"/>
        </w:tabs>
        <w:spacing w:before="0" w:after="0"/>
        <w:ind w:firstLine="425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привлечение к творческой деятельности детей с ограниченными возможностями, способствование их социальной адаптации и психологической реабилитации.</w:t>
      </w:r>
    </w:p>
    <w:p w:rsidR="00AD0CCB" w:rsidRPr="004F724B" w:rsidRDefault="00AD0CCB" w:rsidP="004F724B">
      <w:pPr>
        <w:pStyle w:val="1"/>
        <w:widowControl w:val="0"/>
        <w:spacing w:before="0" w:after="0"/>
        <w:ind w:firstLine="425"/>
        <w:jc w:val="both"/>
        <w:rPr>
          <w:sz w:val="28"/>
          <w:szCs w:val="28"/>
        </w:rPr>
      </w:pPr>
    </w:p>
    <w:p w:rsidR="00AD0CCB" w:rsidRPr="004F724B" w:rsidRDefault="00AD0CCB" w:rsidP="00FF3882">
      <w:pPr>
        <w:pStyle w:val="1"/>
        <w:widowControl w:val="0"/>
        <w:numPr>
          <w:ilvl w:val="1"/>
          <w:numId w:val="11"/>
        </w:numPr>
        <w:spacing w:before="0" w:after="0"/>
        <w:jc w:val="both"/>
        <w:rPr>
          <w:b/>
          <w:bCs/>
          <w:sz w:val="28"/>
          <w:szCs w:val="28"/>
        </w:rPr>
      </w:pPr>
      <w:r w:rsidRPr="004F724B">
        <w:rPr>
          <w:b/>
          <w:bCs/>
          <w:sz w:val="28"/>
          <w:szCs w:val="28"/>
        </w:rPr>
        <w:t>Тема олимпиады «</w:t>
      </w:r>
      <w:r w:rsidRPr="004F724B">
        <w:rPr>
          <w:b/>
          <w:bCs/>
          <w:i/>
          <w:iCs/>
          <w:sz w:val="28"/>
          <w:szCs w:val="28"/>
        </w:rPr>
        <w:t>Год театра»</w:t>
      </w:r>
    </w:p>
    <w:p w:rsidR="00AD0CCB" w:rsidRPr="004F724B" w:rsidRDefault="00AD0CCB" w:rsidP="001C076E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Сроки и порядок проведения олимпиады</w:t>
      </w:r>
    </w:p>
    <w:p w:rsidR="00AD0CCB" w:rsidRPr="004F724B" w:rsidRDefault="00AD0CCB" w:rsidP="004C77B5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2.1. Организаторы олимпиады.</w:t>
      </w:r>
      <w:r>
        <w:rPr>
          <w:b/>
          <w:bCs/>
          <w:sz w:val="28"/>
          <w:szCs w:val="28"/>
        </w:rPr>
        <w:t xml:space="preserve"> </w:t>
      </w:r>
      <w:r w:rsidRPr="004F724B">
        <w:rPr>
          <w:sz w:val="28"/>
          <w:szCs w:val="28"/>
        </w:rPr>
        <w:t>Олимпиада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проводится на базе Нижнетагильского государственного социально-педагогического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института (ф) РГППУ и организуется преподавателями кафедры информационных технологий. Для организации и проведения олимпиады формируются организационный и программный комитеты и жюри из числа высококвалифицированных преподавателей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вуза, а также представителей других образовательных учреждений.</w:t>
      </w:r>
    </w:p>
    <w:p w:rsidR="00AD0CCB" w:rsidRPr="004F724B" w:rsidRDefault="00AD0CCB" w:rsidP="004C77B5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 xml:space="preserve">2.2. Категории участников: </w:t>
      </w:r>
      <w:r w:rsidRPr="004F724B">
        <w:rPr>
          <w:sz w:val="28"/>
          <w:szCs w:val="28"/>
        </w:rPr>
        <w:t>учащиеся средних общеобразовательных школ, учреждений, а также студенты учреждений среднего профессионального образования (СПО) и ВУЗов.</w:t>
      </w:r>
    </w:p>
    <w:p w:rsidR="00AD0CCB" w:rsidRPr="004F724B" w:rsidRDefault="00AD0CCB" w:rsidP="004C77B5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При подведении итогов будет выделено три возрастные категории участников: </w:t>
      </w:r>
    </w:p>
    <w:p w:rsidR="00AD0CCB" w:rsidRPr="004F724B" w:rsidRDefault="00AD0CCB" w:rsidP="004F724B">
      <w:pPr>
        <w:widowControl w:val="0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учащиеся школ;</w:t>
      </w:r>
    </w:p>
    <w:p w:rsidR="00AD0CCB" w:rsidRPr="004F724B" w:rsidRDefault="00AD0CCB" w:rsidP="004F724B">
      <w:pPr>
        <w:widowControl w:val="0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студенты учреждений СПО;</w:t>
      </w:r>
    </w:p>
    <w:p w:rsidR="00AD0CCB" w:rsidRPr="004F724B" w:rsidRDefault="00AD0CCB" w:rsidP="004F724B">
      <w:pPr>
        <w:widowControl w:val="0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студенты учреждений ВО.</w:t>
      </w:r>
    </w:p>
    <w:p w:rsidR="00AD0CCB" w:rsidRPr="004F724B" w:rsidRDefault="00AD0CCB" w:rsidP="00641673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 xml:space="preserve">Время проведения олимпиады </w:t>
      </w:r>
    </w:p>
    <w:p w:rsidR="00AD0CCB" w:rsidRPr="004F724B" w:rsidRDefault="00AD0CCB" w:rsidP="00641673">
      <w:pPr>
        <w:pStyle w:val="ListParagraph"/>
        <w:tabs>
          <w:tab w:val="left" w:pos="709"/>
        </w:tabs>
        <w:ind w:left="644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апреля 2019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г.</w:t>
      </w:r>
      <w:r w:rsidRPr="004F724B">
        <w:rPr>
          <w:sz w:val="28"/>
          <w:szCs w:val="28"/>
        </w:rPr>
        <w:t xml:space="preserve"> – очный тур (мастер-класс+соревнование)</w:t>
      </w:r>
    </w:p>
    <w:p w:rsidR="00AD0CCB" w:rsidRPr="004F724B" w:rsidRDefault="00AD0CCB" w:rsidP="003124C2">
      <w:pPr>
        <w:pStyle w:val="ListParagraph"/>
        <w:tabs>
          <w:tab w:val="left" w:pos="709"/>
        </w:tabs>
        <w:ind w:left="644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апреля 2019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г.</w:t>
      </w:r>
      <w:r w:rsidRPr="004F724B">
        <w:rPr>
          <w:sz w:val="28"/>
          <w:szCs w:val="28"/>
        </w:rPr>
        <w:t xml:space="preserve"> – </w:t>
      </w:r>
      <w:r w:rsidRPr="004F724B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мая 2019 года</w:t>
      </w:r>
      <w:r w:rsidRPr="004F724B">
        <w:rPr>
          <w:sz w:val="28"/>
          <w:szCs w:val="28"/>
        </w:rPr>
        <w:t xml:space="preserve"> заочный тур (выполнение наиболее сложных заданий очного тура)</w:t>
      </w:r>
    </w:p>
    <w:p w:rsidR="00AD0CCB" w:rsidRPr="004F724B" w:rsidRDefault="00AD0CCB" w:rsidP="009C5E96">
      <w:pPr>
        <w:ind w:firstLine="709"/>
        <w:jc w:val="both"/>
        <w:rPr>
          <w:color w:val="000000"/>
          <w:sz w:val="28"/>
          <w:szCs w:val="28"/>
        </w:rPr>
      </w:pPr>
      <w:r w:rsidRPr="004F724B">
        <w:rPr>
          <w:color w:val="000000"/>
          <w:sz w:val="28"/>
          <w:szCs w:val="28"/>
        </w:rPr>
        <w:t>Итоги очного и заочного тура проводятся независимо.</w:t>
      </w:r>
    </w:p>
    <w:p w:rsidR="00AD0CCB" w:rsidRPr="004F724B" w:rsidRDefault="00AD0CCB" w:rsidP="009C5E96">
      <w:pPr>
        <w:ind w:firstLine="709"/>
        <w:jc w:val="both"/>
        <w:rPr>
          <w:color w:val="000000"/>
          <w:sz w:val="28"/>
          <w:szCs w:val="28"/>
        </w:rPr>
      </w:pPr>
      <w:r w:rsidRPr="004F724B">
        <w:rPr>
          <w:b/>
          <w:bCs/>
          <w:color w:val="000000"/>
          <w:sz w:val="28"/>
          <w:szCs w:val="28"/>
        </w:rPr>
        <w:t>Заявки для участия</w:t>
      </w:r>
      <w:r w:rsidRPr="004F724B">
        <w:rPr>
          <w:color w:val="000000"/>
          <w:sz w:val="28"/>
          <w:szCs w:val="28"/>
        </w:rPr>
        <w:t xml:space="preserve"> в очном туре принимаются </w:t>
      </w:r>
      <w:r w:rsidRPr="004F724B">
        <w:rPr>
          <w:b/>
          <w:bCs/>
          <w:color w:val="000000"/>
          <w:sz w:val="28"/>
          <w:szCs w:val="28"/>
        </w:rPr>
        <w:t>до 12:00 (московского времени) 17</w:t>
      </w:r>
      <w:r>
        <w:rPr>
          <w:b/>
          <w:bCs/>
          <w:color w:val="000000"/>
          <w:sz w:val="28"/>
          <w:szCs w:val="28"/>
        </w:rPr>
        <w:t> </w:t>
      </w:r>
      <w:r w:rsidRPr="004F724B">
        <w:rPr>
          <w:b/>
          <w:bCs/>
          <w:color w:val="000000"/>
          <w:sz w:val="28"/>
          <w:szCs w:val="28"/>
        </w:rPr>
        <w:t>апреля 2019</w:t>
      </w:r>
      <w:r w:rsidRPr="004F724B">
        <w:rPr>
          <w:color w:val="000000"/>
          <w:sz w:val="28"/>
          <w:szCs w:val="28"/>
        </w:rPr>
        <w:t xml:space="preserve"> года.</w:t>
      </w:r>
    </w:p>
    <w:p w:rsidR="00AD0CCB" w:rsidRPr="004F724B" w:rsidRDefault="00AD0CCB" w:rsidP="009C5E96">
      <w:pPr>
        <w:ind w:firstLine="709"/>
        <w:jc w:val="both"/>
        <w:rPr>
          <w:color w:val="000000"/>
          <w:sz w:val="28"/>
          <w:szCs w:val="28"/>
        </w:rPr>
      </w:pPr>
      <w:r w:rsidRPr="004F724B">
        <w:rPr>
          <w:color w:val="000000"/>
          <w:sz w:val="28"/>
          <w:szCs w:val="28"/>
        </w:rPr>
        <w:t xml:space="preserve">Работы </w:t>
      </w:r>
      <w:r w:rsidRPr="004F724B">
        <w:rPr>
          <w:b/>
          <w:bCs/>
          <w:color w:val="000000"/>
          <w:sz w:val="28"/>
          <w:szCs w:val="28"/>
        </w:rPr>
        <w:t>заочного тура</w:t>
      </w:r>
      <w:r w:rsidRPr="004F724B">
        <w:rPr>
          <w:color w:val="000000"/>
          <w:sz w:val="28"/>
          <w:szCs w:val="28"/>
        </w:rPr>
        <w:t xml:space="preserve"> принимаются </w:t>
      </w:r>
      <w:r w:rsidRPr="004F724B">
        <w:rPr>
          <w:b/>
          <w:bCs/>
          <w:color w:val="000000"/>
          <w:sz w:val="28"/>
          <w:szCs w:val="28"/>
        </w:rPr>
        <w:t>до 12:00 (московского времени) 19</w:t>
      </w:r>
      <w:r>
        <w:rPr>
          <w:b/>
          <w:bCs/>
          <w:color w:val="000000"/>
          <w:sz w:val="28"/>
          <w:szCs w:val="28"/>
        </w:rPr>
        <w:t> </w:t>
      </w:r>
      <w:r w:rsidRPr="004F724B">
        <w:rPr>
          <w:b/>
          <w:bCs/>
          <w:color w:val="000000"/>
          <w:sz w:val="28"/>
          <w:szCs w:val="28"/>
        </w:rPr>
        <w:t>мая 2019</w:t>
      </w:r>
      <w:r w:rsidRPr="004F724B">
        <w:rPr>
          <w:color w:val="000000"/>
          <w:sz w:val="28"/>
          <w:szCs w:val="28"/>
        </w:rPr>
        <w:t xml:space="preserve"> года.</w:t>
      </w:r>
    </w:p>
    <w:p w:rsidR="00AD0CCB" w:rsidRPr="004F724B" w:rsidRDefault="00AD0CCB" w:rsidP="008365AD">
      <w:pPr>
        <w:jc w:val="center"/>
        <w:rPr>
          <w:b/>
          <w:bCs/>
          <w:sz w:val="28"/>
          <w:szCs w:val="28"/>
        </w:rPr>
      </w:pPr>
    </w:p>
    <w:p w:rsidR="00AD0CCB" w:rsidRPr="004F724B" w:rsidRDefault="00AD0CCB" w:rsidP="008365AD">
      <w:pPr>
        <w:jc w:val="center"/>
        <w:rPr>
          <w:b/>
          <w:bCs/>
          <w:sz w:val="28"/>
          <w:szCs w:val="28"/>
        </w:rPr>
      </w:pPr>
      <w:r w:rsidRPr="004F724B">
        <w:rPr>
          <w:b/>
          <w:bCs/>
          <w:sz w:val="28"/>
          <w:szCs w:val="28"/>
        </w:rPr>
        <w:t>Очный</w:t>
      </w:r>
      <w:r>
        <w:rPr>
          <w:b/>
          <w:bCs/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</w:rPr>
        <w:t>тур</w:t>
      </w:r>
    </w:p>
    <w:p w:rsidR="00AD0CCB" w:rsidRPr="004F724B" w:rsidRDefault="00AD0CCB" w:rsidP="00235C95">
      <w:pPr>
        <w:tabs>
          <w:tab w:val="left" w:pos="1134"/>
        </w:tabs>
        <w:ind w:left="1134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Очный тур проводится</w:t>
      </w:r>
      <w:r>
        <w:rPr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апреля 2019</w:t>
      </w:r>
      <w:r>
        <w:rPr>
          <w:b/>
          <w:bCs/>
          <w:sz w:val="28"/>
          <w:szCs w:val="28"/>
        </w:rPr>
        <w:t> </w:t>
      </w:r>
      <w:r w:rsidRPr="004F724B">
        <w:rPr>
          <w:b/>
          <w:bCs/>
          <w:sz w:val="28"/>
          <w:szCs w:val="28"/>
        </w:rPr>
        <w:t>г</w:t>
      </w:r>
      <w:r w:rsidRPr="004F724B">
        <w:rPr>
          <w:sz w:val="28"/>
          <w:szCs w:val="28"/>
        </w:rPr>
        <w:t>.</w:t>
      </w:r>
    </w:p>
    <w:p w:rsidR="00AD0CCB" w:rsidRPr="004F724B" w:rsidRDefault="00AD0CCB" w:rsidP="003971C8">
      <w:pPr>
        <w:tabs>
          <w:tab w:val="left" w:pos="1134"/>
        </w:tabs>
        <w:ind w:left="1134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Для участников очного тура предлагается два этапа: </w:t>
      </w:r>
    </w:p>
    <w:p w:rsidR="00AD0CCB" w:rsidRPr="004F724B" w:rsidRDefault="00AD0CCB" w:rsidP="003971C8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 этап.</w:t>
      </w:r>
      <w:r>
        <w:rPr>
          <w:b/>
          <w:bCs/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</w:rPr>
        <w:t>Мастер-класс</w:t>
      </w:r>
      <w:r>
        <w:rPr>
          <w:sz w:val="28"/>
          <w:szCs w:val="28"/>
        </w:rPr>
        <w:t xml:space="preserve">: </w:t>
      </w:r>
      <w:r w:rsidRPr="004F724B">
        <w:rPr>
          <w:sz w:val="28"/>
          <w:szCs w:val="28"/>
        </w:rPr>
        <w:t>в соответствии с разделами</w:t>
      </w:r>
      <w:r>
        <w:rPr>
          <w:sz w:val="28"/>
          <w:szCs w:val="28"/>
        </w:rPr>
        <w:t xml:space="preserve"> о</w:t>
      </w:r>
      <w:r w:rsidRPr="004F724B">
        <w:rPr>
          <w:sz w:val="28"/>
          <w:szCs w:val="28"/>
        </w:rPr>
        <w:t xml:space="preserve">лимпиады участникам предлагается просмотр техники выполнения заданий и возможность самостоятельного освоения рекомендуемого программного обеспечения. </w:t>
      </w:r>
    </w:p>
    <w:p w:rsidR="00AD0CCB" w:rsidRPr="004F724B" w:rsidRDefault="00AD0CCB" w:rsidP="003971C8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2 этап. Выполнение квалификационного задания</w:t>
      </w:r>
      <w:r w:rsidRPr="004F724B">
        <w:rPr>
          <w:sz w:val="28"/>
          <w:szCs w:val="28"/>
        </w:rPr>
        <w:t>, которое соответствует заявленному разделу олимпиады</w:t>
      </w:r>
      <w:r>
        <w:rPr>
          <w:sz w:val="28"/>
          <w:szCs w:val="28"/>
        </w:rPr>
        <w:t>, осуществляется</w:t>
      </w:r>
      <w:r w:rsidRPr="004F724B">
        <w:rPr>
          <w:sz w:val="28"/>
          <w:szCs w:val="28"/>
        </w:rPr>
        <w:t xml:space="preserve"> на компьютере каждым участником самостоятельно во время проведения олимпиады. Время выполнения квалификационного зад</w:t>
      </w:r>
      <w:r>
        <w:rPr>
          <w:sz w:val="28"/>
          <w:szCs w:val="28"/>
        </w:rPr>
        <w:t xml:space="preserve">ания </w:t>
      </w:r>
      <w:r w:rsidRPr="004F724B">
        <w:rPr>
          <w:sz w:val="28"/>
          <w:szCs w:val="28"/>
        </w:rPr>
        <w:t>90 минут.</w:t>
      </w:r>
    </w:p>
    <w:p w:rsidR="00AD0CCB" w:rsidRPr="004F724B" w:rsidRDefault="00AD0CCB" w:rsidP="003B4429">
      <w:pPr>
        <w:tabs>
          <w:tab w:val="left" w:pos="1134"/>
        </w:tabs>
        <w:jc w:val="both"/>
        <w:rPr>
          <w:sz w:val="28"/>
          <w:szCs w:val="28"/>
        </w:rPr>
      </w:pPr>
    </w:p>
    <w:p w:rsidR="00AD0CCB" w:rsidRPr="004F724B" w:rsidRDefault="00AD0CCB" w:rsidP="00D53D5E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13:00 до 13:30</w:t>
      </w:r>
      <w:r w:rsidRPr="004F724B">
        <w:rPr>
          <w:sz w:val="28"/>
          <w:szCs w:val="28"/>
        </w:rPr>
        <w:t xml:space="preserve"> – регистрация участников (рекреаци</w:t>
      </w:r>
      <w:r>
        <w:rPr>
          <w:sz w:val="28"/>
          <w:szCs w:val="28"/>
        </w:rPr>
        <w:t>я 2 этаж, ФЕМИ, главный корпус);</w:t>
      </w:r>
    </w:p>
    <w:p w:rsidR="00AD0CCB" w:rsidRPr="004F724B" w:rsidRDefault="00AD0CCB" w:rsidP="00D63D4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13:00 – 13:30</w:t>
      </w:r>
      <w:r w:rsidRPr="004F724B">
        <w:rPr>
          <w:sz w:val="28"/>
          <w:szCs w:val="28"/>
        </w:rPr>
        <w:t xml:space="preserve"> – кофе-брейк (212А ауд.)</w:t>
      </w:r>
      <w:r>
        <w:rPr>
          <w:sz w:val="28"/>
          <w:szCs w:val="28"/>
        </w:rPr>
        <w:t>;</w:t>
      </w:r>
    </w:p>
    <w:p w:rsidR="00AD0CCB" w:rsidRPr="004F724B" w:rsidRDefault="00AD0CCB" w:rsidP="00D53D5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13:30 – 13:45</w:t>
      </w:r>
      <w:r w:rsidRPr="004F724B">
        <w:rPr>
          <w:sz w:val="28"/>
          <w:szCs w:val="28"/>
        </w:rPr>
        <w:t xml:space="preserve"> – открытие олимпиады, читальный зал</w:t>
      </w:r>
      <w:r>
        <w:rPr>
          <w:sz w:val="28"/>
          <w:szCs w:val="28"/>
        </w:rPr>
        <w:t>;</w:t>
      </w:r>
    </w:p>
    <w:p w:rsidR="00AD0CCB" w:rsidRPr="004F724B" w:rsidRDefault="00AD0CCB" w:rsidP="00D53D5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 xml:space="preserve">13:45 – 14:30 </w:t>
      </w:r>
      <w:r w:rsidRPr="004F724B">
        <w:rPr>
          <w:sz w:val="28"/>
          <w:szCs w:val="28"/>
        </w:rPr>
        <w:t>– мастер-класс (201Аа, 201Ааб, 213А, 313А ауд.)</w:t>
      </w:r>
      <w:r>
        <w:rPr>
          <w:sz w:val="28"/>
          <w:szCs w:val="28"/>
        </w:rPr>
        <w:t>;</w:t>
      </w:r>
    </w:p>
    <w:p w:rsidR="00AD0CCB" w:rsidRPr="004F724B" w:rsidRDefault="00AD0CCB" w:rsidP="00D53D5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14:30 –</w:t>
      </w:r>
      <w:r>
        <w:rPr>
          <w:b/>
          <w:bCs/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</w:rPr>
        <w:t>16:00</w:t>
      </w:r>
      <w:r w:rsidRPr="004F724B">
        <w:rPr>
          <w:sz w:val="28"/>
          <w:szCs w:val="28"/>
        </w:rPr>
        <w:t xml:space="preserve"> – выполнение квалификационных заданий (201Аа, 201Ааб, 213А, 313А ауд.)</w:t>
      </w:r>
      <w:r>
        <w:rPr>
          <w:sz w:val="28"/>
          <w:szCs w:val="28"/>
        </w:rPr>
        <w:t>;</w:t>
      </w:r>
    </w:p>
    <w:p w:rsidR="00AD0CCB" w:rsidRPr="004F724B" w:rsidRDefault="00AD0CCB" w:rsidP="00D53D5E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16:00 –16:45</w:t>
      </w:r>
      <w:r w:rsidRPr="004F724B">
        <w:rPr>
          <w:sz w:val="28"/>
          <w:szCs w:val="28"/>
        </w:rPr>
        <w:t xml:space="preserve"> – развлекательная программа (301 аудитория)</w:t>
      </w:r>
      <w:r>
        <w:rPr>
          <w:sz w:val="28"/>
          <w:szCs w:val="28"/>
        </w:rPr>
        <w:t>;</w:t>
      </w:r>
    </w:p>
    <w:p w:rsidR="00AD0CCB" w:rsidRPr="004F724B" w:rsidRDefault="00AD0CCB" w:rsidP="00D53D5E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16:45 – 17:00</w:t>
      </w:r>
      <w:r>
        <w:rPr>
          <w:b/>
          <w:bCs/>
          <w:sz w:val="28"/>
          <w:szCs w:val="28"/>
        </w:rPr>
        <w:t xml:space="preserve"> – </w:t>
      </w:r>
      <w:r w:rsidRPr="004F724B">
        <w:rPr>
          <w:sz w:val="28"/>
          <w:szCs w:val="28"/>
        </w:rPr>
        <w:t>подведение итогов и награждение победителей, 301А аудитория</w:t>
      </w:r>
      <w:r>
        <w:rPr>
          <w:sz w:val="28"/>
          <w:szCs w:val="28"/>
        </w:rPr>
        <w:t>.</w:t>
      </w:r>
    </w:p>
    <w:p w:rsidR="00AD0CCB" w:rsidRPr="004F724B" w:rsidRDefault="00AD0CCB" w:rsidP="00D53D5E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AD0CCB" w:rsidRPr="004F724B" w:rsidRDefault="00AD0CCB" w:rsidP="008365AD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Условия участия</w:t>
      </w:r>
    </w:p>
    <w:p w:rsidR="00AD0CCB" w:rsidRPr="004F724B" w:rsidRDefault="00AD0CCB" w:rsidP="0052703F">
      <w:pPr>
        <w:pStyle w:val="ListParagraph"/>
        <w:ind w:left="644"/>
        <w:jc w:val="both"/>
        <w:rPr>
          <w:b/>
          <w:bCs/>
          <w:sz w:val="28"/>
          <w:szCs w:val="28"/>
        </w:rPr>
      </w:pPr>
      <w:r w:rsidRPr="004F724B">
        <w:rPr>
          <w:b/>
          <w:bCs/>
          <w:sz w:val="28"/>
          <w:szCs w:val="28"/>
        </w:rPr>
        <w:t>3.1.</w:t>
      </w:r>
      <w:r w:rsidRPr="004F724B">
        <w:rPr>
          <w:sz w:val="28"/>
          <w:szCs w:val="28"/>
        </w:rPr>
        <w:t xml:space="preserve"> Участие в олимпиаде </w:t>
      </w:r>
      <w:r w:rsidRPr="004F724B">
        <w:rPr>
          <w:b/>
          <w:bCs/>
          <w:sz w:val="28"/>
          <w:szCs w:val="28"/>
        </w:rPr>
        <w:t>платное (30 рублей с одного участника,100 р. за 5 человек от образовательного учреждения).</w:t>
      </w:r>
    </w:p>
    <w:p w:rsidR="00AD0CCB" w:rsidRPr="004F724B" w:rsidRDefault="00AD0CCB" w:rsidP="00574098">
      <w:pPr>
        <w:pStyle w:val="ListParagraph"/>
        <w:ind w:left="644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3.2.</w:t>
      </w:r>
      <w:r w:rsidRPr="004F724B">
        <w:rPr>
          <w:sz w:val="28"/>
          <w:szCs w:val="28"/>
        </w:rPr>
        <w:t xml:space="preserve">Для участия в </w:t>
      </w:r>
      <w:r w:rsidRPr="004F724B">
        <w:rPr>
          <w:b/>
          <w:bCs/>
          <w:sz w:val="28"/>
          <w:szCs w:val="28"/>
        </w:rPr>
        <w:t>очном туре</w:t>
      </w:r>
      <w:r w:rsidRPr="004F724B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сделать заявку на участие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в электронном виде (</w:t>
      </w:r>
      <w:hyperlink r:id="rId8" w:history="1">
        <w:r w:rsidRPr="004F724B">
          <w:rPr>
            <w:rStyle w:val="Hyperlink"/>
            <w:sz w:val="28"/>
            <w:szCs w:val="28"/>
          </w:rPr>
          <w:t>заявка</w:t>
        </w:r>
      </w:hyperlink>
      <w:r w:rsidRPr="004F724B">
        <w:rPr>
          <w:sz w:val="28"/>
          <w:szCs w:val="28"/>
        </w:rPr>
        <w:t xml:space="preserve">) или (прил. 1) на ящик кафедры </w:t>
      </w:r>
      <w:hyperlink r:id="rId9" w:history="1">
        <w:r w:rsidRPr="004F724B">
          <w:rPr>
            <w:rStyle w:val="Hyperlink"/>
            <w:sz w:val="28"/>
            <w:szCs w:val="28"/>
            <w:lang w:val="en-US"/>
          </w:rPr>
          <w:t>kafinfteh</w:t>
        </w:r>
        <w:r w:rsidRPr="004F724B">
          <w:rPr>
            <w:rStyle w:val="Hyperlink"/>
            <w:sz w:val="28"/>
            <w:szCs w:val="28"/>
          </w:rPr>
          <w:t>@</w:t>
        </w:r>
        <w:r w:rsidRPr="004F724B">
          <w:rPr>
            <w:rStyle w:val="Hyperlink"/>
            <w:sz w:val="28"/>
            <w:szCs w:val="28"/>
            <w:lang w:val="en-US"/>
          </w:rPr>
          <w:t>rambler</w:t>
        </w:r>
        <w:r w:rsidRPr="004F724B">
          <w:rPr>
            <w:rStyle w:val="Hyperlink"/>
            <w:sz w:val="28"/>
            <w:szCs w:val="28"/>
          </w:rPr>
          <w:t>.</w:t>
        </w:r>
        <w:r w:rsidRPr="004F724B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hyperlink r:id="rId10" w:history="1">
        <w:r w:rsidRPr="004F724B">
          <w:rPr>
            <w:sz w:val="28"/>
            <w:szCs w:val="28"/>
          </w:rPr>
          <w:t>не</w:t>
        </w:r>
      </w:hyperlink>
      <w:r w:rsidRPr="004F724B">
        <w:rPr>
          <w:sz w:val="28"/>
          <w:szCs w:val="28"/>
        </w:rPr>
        <w:t xml:space="preserve"> позднее </w:t>
      </w:r>
      <w:r w:rsidRPr="004F724B">
        <w:rPr>
          <w:b/>
          <w:bCs/>
          <w:sz w:val="28"/>
          <w:szCs w:val="28"/>
        </w:rPr>
        <w:t>17апреля 2019 г</w:t>
      </w:r>
      <w:r w:rsidRPr="004F724B">
        <w:rPr>
          <w:sz w:val="28"/>
          <w:szCs w:val="28"/>
        </w:rPr>
        <w:t xml:space="preserve">. до </w:t>
      </w:r>
      <w:r w:rsidRPr="004F724B">
        <w:rPr>
          <w:b/>
          <w:bCs/>
          <w:color w:val="000000"/>
          <w:sz w:val="28"/>
          <w:szCs w:val="28"/>
        </w:rPr>
        <w:t>12:00 (московского времени)</w:t>
      </w:r>
      <w:r w:rsidRPr="004F724B">
        <w:rPr>
          <w:sz w:val="28"/>
          <w:szCs w:val="28"/>
        </w:rPr>
        <w:t>.</w:t>
      </w:r>
    </w:p>
    <w:p w:rsidR="00AD0CCB" w:rsidRPr="004F724B" w:rsidRDefault="00AD0CCB" w:rsidP="003A728E">
      <w:pPr>
        <w:pStyle w:val="ListParagraph"/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4F724B">
        <w:rPr>
          <w:sz w:val="28"/>
          <w:szCs w:val="28"/>
        </w:rPr>
        <w:t>В очном туре может принимать участие не более 5 человек от учебного учреждения. В одной номинации от одного образовательного учреждения может участвовать не более 4 человек. Каждый участник может участвовать не более чем в 1 номинации.</w:t>
      </w:r>
    </w:p>
    <w:p w:rsidR="00AD0CCB" w:rsidRPr="004F724B" w:rsidRDefault="00AD0CCB" w:rsidP="001C076E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Разделы олимпиады</w:t>
      </w:r>
    </w:p>
    <w:p w:rsidR="00AD0CCB" w:rsidRPr="004F724B" w:rsidRDefault="00AD0CCB" w:rsidP="004A6D81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4F724B">
        <w:rPr>
          <w:i/>
          <w:iCs/>
          <w:sz w:val="28"/>
          <w:szCs w:val="28"/>
        </w:rPr>
        <w:t>Офисные технологии</w:t>
      </w:r>
      <w:r w:rsidRPr="004F724B">
        <w:rPr>
          <w:sz w:val="28"/>
          <w:szCs w:val="28"/>
        </w:rPr>
        <w:t xml:space="preserve"> – использование офисных приложений для решения практических задач (</w:t>
      </w:r>
      <w:r w:rsidRPr="004F724B">
        <w:rPr>
          <w:b/>
          <w:bCs/>
          <w:sz w:val="28"/>
          <w:szCs w:val="28"/>
          <w:lang w:val="en-US"/>
        </w:rPr>
        <w:t>MSOffice</w:t>
      </w:r>
      <w:r w:rsidRPr="004F724B">
        <w:rPr>
          <w:b/>
          <w:bCs/>
          <w:sz w:val="28"/>
          <w:szCs w:val="28"/>
        </w:rPr>
        <w:t>:</w:t>
      </w:r>
      <w:r w:rsidRPr="004F724B">
        <w:rPr>
          <w:b/>
          <w:bCs/>
          <w:sz w:val="28"/>
          <w:szCs w:val="28"/>
          <w:lang w:val="en-US"/>
        </w:rPr>
        <w:t>MSWord</w:t>
      </w:r>
      <w:r w:rsidRPr="004F724B">
        <w:rPr>
          <w:b/>
          <w:bCs/>
          <w:sz w:val="28"/>
          <w:szCs w:val="28"/>
        </w:rPr>
        <w:t xml:space="preserve">, </w:t>
      </w:r>
      <w:r w:rsidRPr="004F724B">
        <w:rPr>
          <w:b/>
          <w:bCs/>
          <w:sz w:val="28"/>
          <w:szCs w:val="28"/>
          <w:lang w:val="en-US"/>
        </w:rPr>
        <w:t>MSExcel</w:t>
      </w:r>
      <w:r w:rsidRPr="004F724B">
        <w:rPr>
          <w:b/>
          <w:bCs/>
          <w:sz w:val="28"/>
          <w:szCs w:val="28"/>
        </w:rPr>
        <w:t xml:space="preserve">, </w:t>
      </w:r>
      <w:r w:rsidRPr="004F724B">
        <w:rPr>
          <w:b/>
          <w:bCs/>
          <w:sz w:val="28"/>
          <w:szCs w:val="28"/>
          <w:lang w:val="en-US"/>
        </w:rPr>
        <w:t>MSPowerPoint</w:t>
      </w:r>
      <w:r w:rsidRPr="004F724B">
        <w:rPr>
          <w:b/>
          <w:bCs/>
          <w:sz w:val="28"/>
          <w:szCs w:val="28"/>
        </w:rPr>
        <w:t xml:space="preserve">, </w:t>
      </w:r>
      <w:r w:rsidRPr="004F724B">
        <w:rPr>
          <w:b/>
          <w:bCs/>
          <w:sz w:val="28"/>
          <w:szCs w:val="28"/>
          <w:lang w:val="en-US"/>
        </w:rPr>
        <w:t>MSAccess</w:t>
      </w:r>
      <w:r w:rsidRPr="004F724B">
        <w:rPr>
          <w:b/>
          <w:bCs/>
          <w:sz w:val="28"/>
          <w:szCs w:val="28"/>
        </w:rPr>
        <w:t xml:space="preserve">, </w:t>
      </w:r>
      <w:r w:rsidRPr="004F724B">
        <w:rPr>
          <w:b/>
          <w:bCs/>
          <w:sz w:val="28"/>
          <w:szCs w:val="28"/>
          <w:lang w:val="en-US"/>
        </w:rPr>
        <w:t>MSPublisher</w:t>
      </w:r>
      <w:r w:rsidRPr="004F724B">
        <w:rPr>
          <w:b/>
          <w:bCs/>
          <w:sz w:val="28"/>
          <w:szCs w:val="28"/>
        </w:rPr>
        <w:t xml:space="preserve">; </w:t>
      </w:r>
      <w:r w:rsidRPr="004F724B">
        <w:rPr>
          <w:b/>
          <w:bCs/>
          <w:sz w:val="28"/>
          <w:szCs w:val="28"/>
          <w:lang w:val="en-US"/>
        </w:rPr>
        <w:t>LibreOffice</w:t>
      </w:r>
      <w:r w:rsidRPr="004F724B">
        <w:rPr>
          <w:sz w:val="28"/>
          <w:szCs w:val="28"/>
        </w:rPr>
        <w:t>).</w:t>
      </w:r>
    </w:p>
    <w:p w:rsidR="00AD0CCB" w:rsidRPr="004F724B" w:rsidRDefault="00AD0CCB" w:rsidP="00267DDB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4F724B">
        <w:rPr>
          <w:i/>
          <w:iCs/>
          <w:sz w:val="28"/>
          <w:szCs w:val="28"/>
        </w:rPr>
        <w:t>Веб-технологии</w:t>
      </w:r>
      <w:r>
        <w:rPr>
          <w:i/>
          <w:iCs/>
          <w:sz w:val="28"/>
          <w:szCs w:val="28"/>
        </w:rPr>
        <w:t xml:space="preserve"> </w:t>
      </w:r>
      <w:r w:rsidRPr="004F72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задания на разработку шаблонов веб-дизайна и интерактивных элементов веб-ресурсов (</w:t>
      </w:r>
      <w:r w:rsidRPr="004F724B">
        <w:rPr>
          <w:b/>
          <w:bCs/>
          <w:sz w:val="28"/>
          <w:szCs w:val="28"/>
          <w:lang w:val="en-US"/>
        </w:rPr>
        <w:t>html</w:t>
      </w:r>
      <w:r w:rsidRPr="004F724B">
        <w:rPr>
          <w:b/>
          <w:bCs/>
          <w:sz w:val="28"/>
          <w:szCs w:val="28"/>
        </w:rPr>
        <w:t>,</w:t>
      </w:r>
      <w:r w:rsidRPr="004F724B">
        <w:rPr>
          <w:b/>
          <w:bCs/>
          <w:sz w:val="28"/>
          <w:szCs w:val="28"/>
          <w:lang w:val="en-US"/>
        </w:rPr>
        <w:t>CSS</w:t>
      </w:r>
      <w:r w:rsidRPr="004F724B">
        <w:rPr>
          <w:sz w:val="28"/>
          <w:szCs w:val="28"/>
        </w:rPr>
        <w:t xml:space="preserve">и </w:t>
      </w:r>
      <w:r w:rsidRPr="004F724B">
        <w:rPr>
          <w:b/>
          <w:bCs/>
          <w:sz w:val="28"/>
          <w:szCs w:val="28"/>
          <w:lang w:val="en-US"/>
        </w:rPr>
        <w:t>JavaScript</w:t>
      </w:r>
      <w:r w:rsidRPr="004F724B">
        <w:rPr>
          <w:sz w:val="28"/>
          <w:szCs w:val="28"/>
        </w:rPr>
        <w:t>и др.).</w:t>
      </w:r>
    </w:p>
    <w:p w:rsidR="00AD0CCB" w:rsidRPr="004F724B" w:rsidRDefault="00AD0CCB" w:rsidP="004A6D81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4F724B">
        <w:rPr>
          <w:i/>
          <w:iCs/>
          <w:sz w:val="28"/>
          <w:szCs w:val="28"/>
        </w:rPr>
        <w:t xml:space="preserve">Программирование </w:t>
      </w:r>
      <w:r w:rsidRPr="004F724B">
        <w:rPr>
          <w:i/>
          <w:iCs/>
          <w:sz w:val="28"/>
          <w:szCs w:val="28"/>
          <w:lang w:val="en-US"/>
        </w:rPr>
        <w:t>on</w:t>
      </w:r>
      <w:r w:rsidRPr="004F724B">
        <w:rPr>
          <w:i/>
          <w:iCs/>
          <w:sz w:val="28"/>
          <w:szCs w:val="28"/>
        </w:rPr>
        <w:t>-</w:t>
      </w:r>
      <w:r w:rsidRPr="004F724B">
        <w:rPr>
          <w:i/>
          <w:iCs/>
          <w:sz w:val="28"/>
          <w:szCs w:val="28"/>
          <w:lang w:val="en-US"/>
        </w:rPr>
        <w:t>line</w:t>
      </w:r>
      <w:r>
        <w:rPr>
          <w:i/>
          <w:iCs/>
          <w:sz w:val="28"/>
          <w:szCs w:val="28"/>
        </w:rPr>
        <w:t xml:space="preserve"> </w:t>
      </w:r>
      <w:r w:rsidRPr="004F724B">
        <w:rPr>
          <w:sz w:val="28"/>
          <w:szCs w:val="28"/>
        </w:rPr>
        <w:t xml:space="preserve">– решение задач </w:t>
      </w:r>
      <w:r>
        <w:rPr>
          <w:sz w:val="28"/>
          <w:szCs w:val="28"/>
        </w:rPr>
        <w:t xml:space="preserve">на создание программ в on-line </w:t>
      </w:r>
      <w:r w:rsidRPr="004F724B">
        <w:rPr>
          <w:sz w:val="28"/>
          <w:szCs w:val="28"/>
        </w:rPr>
        <w:t>средах (</w:t>
      </w:r>
      <w:hyperlink r:id="rId11" w:tgtFrame="_blank" w:history="1">
        <w:r w:rsidRPr="004F724B">
          <w:rPr>
            <w:b/>
            <w:bCs/>
            <w:sz w:val="28"/>
            <w:szCs w:val="28"/>
          </w:rPr>
          <w:t>GoogleBlockly</w:t>
        </w:r>
      </w:hyperlink>
      <w:r w:rsidRPr="004F72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</w:rPr>
        <w:t xml:space="preserve">PascalABC.Net, </w:t>
      </w:r>
      <w:r w:rsidRPr="004F724B">
        <w:rPr>
          <w:b/>
          <w:bCs/>
          <w:sz w:val="28"/>
          <w:szCs w:val="28"/>
          <w:lang w:val="en-US"/>
        </w:rPr>
        <w:t>PencilCode</w:t>
      </w:r>
      <w:r w:rsidRPr="004F724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4F724B">
        <w:rPr>
          <w:b/>
          <w:bCs/>
          <w:sz w:val="28"/>
          <w:szCs w:val="28"/>
          <w:lang w:val="en-US"/>
        </w:rPr>
        <w:t>swiprologonline</w:t>
      </w:r>
      <w:r w:rsidRPr="004F724B">
        <w:rPr>
          <w:b/>
          <w:bCs/>
          <w:sz w:val="28"/>
          <w:szCs w:val="28"/>
        </w:rPr>
        <w:t xml:space="preserve">, </w:t>
      </w:r>
      <w:r w:rsidRPr="004F724B">
        <w:rPr>
          <w:b/>
          <w:bCs/>
          <w:sz w:val="28"/>
          <w:szCs w:val="28"/>
          <w:lang w:val="en-US"/>
        </w:rPr>
        <w:t>pythononline</w:t>
      </w:r>
      <w:r w:rsidRPr="004F724B">
        <w:rPr>
          <w:b/>
          <w:bCs/>
          <w:color w:val="000000"/>
          <w:sz w:val="28"/>
          <w:szCs w:val="28"/>
          <w:lang w:val="en-US"/>
        </w:rPr>
        <w:t>Editor</w:t>
      </w:r>
      <w:r w:rsidRPr="004F724B">
        <w:rPr>
          <w:color w:val="000000"/>
          <w:sz w:val="28"/>
          <w:szCs w:val="28"/>
        </w:rPr>
        <w:t>).</w:t>
      </w:r>
      <w:r w:rsidRPr="004F724B">
        <w:rPr>
          <w:sz w:val="28"/>
          <w:szCs w:val="28"/>
        </w:rPr>
        <w:t xml:space="preserve"> Выполнение заданий осуществляется командой из 2-х человек.</w:t>
      </w:r>
    </w:p>
    <w:p w:rsidR="00AD0CCB" w:rsidRPr="004F724B" w:rsidRDefault="00AD0CCB" w:rsidP="00267DDB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4F724B">
        <w:rPr>
          <w:i/>
          <w:iCs/>
          <w:sz w:val="28"/>
          <w:szCs w:val="28"/>
        </w:rPr>
        <w:t xml:space="preserve">Сетевые сервисы и компьютерная графика </w:t>
      </w:r>
      <w:r w:rsidRPr="004F724B">
        <w:rPr>
          <w:i/>
          <w:iCs/>
          <w:sz w:val="28"/>
          <w:szCs w:val="28"/>
          <w:lang w:val="en-US"/>
        </w:rPr>
        <w:t>on</w:t>
      </w:r>
      <w:r w:rsidRPr="004F724B">
        <w:rPr>
          <w:i/>
          <w:iCs/>
          <w:sz w:val="28"/>
          <w:szCs w:val="28"/>
        </w:rPr>
        <w:t>-</w:t>
      </w:r>
      <w:r w:rsidRPr="004F724B">
        <w:rPr>
          <w:i/>
          <w:iCs/>
          <w:sz w:val="28"/>
          <w:szCs w:val="28"/>
          <w:lang w:val="en-US"/>
        </w:rPr>
        <w:t>line</w:t>
      </w:r>
      <w:r w:rsidRPr="004F724B">
        <w:rPr>
          <w:sz w:val="28"/>
          <w:szCs w:val="28"/>
        </w:rPr>
        <w:t>–задания на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создание различных веб-ресурсов с помощью различных сетевых сервисов, задания на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создание целого изображения из ряда отдельных фрагментов рисунков и других графических элементов путем их наложения на основной фон композиции с разными типами смешивания и прозрачности (</w:t>
      </w:r>
      <w:r w:rsidRPr="004F724B">
        <w:rPr>
          <w:b/>
          <w:bCs/>
          <w:sz w:val="28"/>
          <w:szCs w:val="28"/>
          <w:lang w:val="en-US"/>
        </w:rPr>
        <w:t>Photoshoponline</w:t>
      </w:r>
      <w:r w:rsidRPr="004F724B">
        <w:rPr>
          <w:sz w:val="28"/>
          <w:szCs w:val="28"/>
        </w:rPr>
        <w:t>и др</w:t>
      </w:r>
      <w:r w:rsidRPr="004F724B">
        <w:rPr>
          <w:i/>
          <w:iCs/>
          <w:sz w:val="28"/>
          <w:szCs w:val="28"/>
        </w:rPr>
        <w:t>.</w:t>
      </w:r>
      <w:r w:rsidRPr="004F724B">
        <w:rPr>
          <w:sz w:val="28"/>
          <w:szCs w:val="28"/>
        </w:rPr>
        <w:t>).</w:t>
      </w:r>
    </w:p>
    <w:p w:rsidR="00AD0CCB" w:rsidRPr="004F724B" w:rsidRDefault="00AD0CCB" w:rsidP="00F66A53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 xml:space="preserve">Программное обеспечение </w:t>
      </w:r>
    </w:p>
    <w:p w:rsidR="00AD0CCB" w:rsidRPr="004F724B" w:rsidRDefault="00AD0CCB" w:rsidP="00293D8C">
      <w:pPr>
        <w:pStyle w:val="ListParagraph"/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</w:rPr>
      </w:pPr>
      <w:r w:rsidRPr="004F724B">
        <w:rPr>
          <w:sz w:val="28"/>
          <w:szCs w:val="28"/>
        </w:rPr>
        <w:t>Для выполнения квалификационных работ используется в основном следующее программное обеспечение:</w:t>
      </w:r>
    </w:p>
    <w:tbl>
      <w:tblPr>
        <w:tblW w:w="99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904"/>
      </w:tblGrid>
      <w:tr w:rsidR="00AD0CCB" w:rsidRPr="00574098">
        <w:tc>
          <w:tcPr>
            <w:tcW w:w="2093" w:type="dxa"/>
          </w:tcPr>
          <w:p w:rsidR="00AD0CCB" w:rsidRPr="00574098" w:rsidRDefault="00AD0CCB" w:rsidP="00F92487">
            <w:r w:rsidRPr="00574098">
              <w:rPr>
                <w:lang w:val="en-US"/>
              </w:rPr>
              <w:t>Photoshop on-line</w:t>
            </w:r>
          </w:p>
        </w:tc>
        <w:tc>
          <w:tcPr>
            <w:tcW w:w="7904" w:type="dxa"/>
          </w:tcPr>
          <w:p w:rsidR="00AD0CCB" w:rsidRPr="00574098" w:rsidRDefault="00AD0CCB" w:rsidP="00F92487">
            <w:r w:rsidRPr="00574098">
              <w:t>сервис для обработки графических растровых изображений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F92487">
            <w:r w:rsidRPr="00574098">
              <w:rPr>
                <w:lang w:val="en-US"/>
              </w:rPr>
              <w:t>D</w:t>
            </w:r>
            <w:r w:rsidRPr="00574098">
              <w:t>rawsvg.org</w:t>
            </w:r>
          </w:p>
        </w:tc>
        <w:tc>
          <w:tcPr>
            <w:tcW w:w="7904" w:type="dxa"/>
          </w:tcPr>
          <w:p w:rsidR="00AD0CCB" w:rsidRPr="00574098" w:rsidRDefault="00AD0CCB" w:rsidP="00F92487">
            <w:r w:rsidRPr="00574098">
              <w:t>сервис для обработки графических векторных изображений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F92487">
            <w:r w:rsidRPr="00574098">
              <w:rPr>
                <w:lang w:val="en-US"/>
              </w:rPr>
              <w:t>G</w:t>
            </w:r>
            <w:r w:rsidRPr="00574098">
              <w:t>ifovina.ru</w:t>
            </w:r>
          </w:p>
        </w:tc>
        <w:tc>
          <w:tcPr>
            <w:tcW w:w="7904" w:type="dxa"/>
          </w:tcPr>
          <w:p w:rsidR="00AD0CCB" w:rsidRPr="00574098" w:rsidRDefault="00AD0CCB" w:rsidP="00F92487">
            <w:r w:rsidRPr="00574098">
              <w:t>сервис для создания анимации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F92487">
            <w:pPr>
              <w:rPr>
                <w:lang w:val="en-US"/>
              </w:rPr>
            </w:pPr>
            <w:r w:rsidRPr="00574098">
              <w:rPr>
                <w:lang w:val="en-US"/>
              </w:rPr>
              <w:t>Avatan.ru</w:t>
            </w:r>
          </w:p>
        </w:tc>
        <w:tc>
          <w:tcPr>
            <w:tcW w:w="7904" w:type="dxa"/>
          </w:tcPr>
          <w:p w:rsidR="00AD0CCB" w:rsidRPr="00574098" w:rsidRDefault="00AD0CCB" w:rsidP="00F92487">
            <w:r w:rsidRPr="00574098">
              <w:t>обработка фотографий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F92487">
            <w:pPr>
              <w:rPr>
                <w:lang w:val="en-US"/>
              </w:rPr>
            </w:pPr>
            <w:r w:rsidRPr="00574098">
              <w:rPr>
                <w:lang w:val="en-US"/>
              </w:rPr>
              <w:t>Worditout.com</w:t>
            </w:r>
          </w:p>
        </w:tc>
        <w:tc>
          <w:tcPr>
            <w:tcW w:w="7904" w:type="dxa"/>
          </w:tcPr>
          <w:p w:rsidR="00AD0CCB" w:rsidRPr="00574098" w:rsidRDefault="00AD0CCB" w:rsidP="00F92487">
            <w:r w:rsidRPr="00574098">
              <w:t>облако тегов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r w:rsidRPr="00574098">
              <w:rPr>
                <w:lang w:val="en-US"/>
              </w:rPr>
              <w:t>Prezi</w:t>
            </w:r>
          </w:p>
        </w:tc>
        <w:tc>
          <w:tcPr>
            <w:tcW w:w="7904" w:type="dxa"/>
          </w:tcPr>
          <w:p w:rsidR="00AD0CCB" w:rsidRPr="00574098" w:rsidRDefault="00AD0CCB" w:rsidP="00834C44">
            <w:r w:rsidRPr="00574098">
              <w:t>сервис для создания нелинейных презентаций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r w:rsidRPr="00574098">
              <w:rPr>
                <w:lang w:val="en-US"/>
              </w:rPr>
              <w:t>Gliffy</w:t>
            </w:r>
          </w:p>
        </w:tc>
        <w:tc>
          <w:tcPr>
            <w:tcW w:w="7904" w:type="dxa"/>
          </w:tcPr>
          <w:p w:rsidR="00AD0CCB" w:rsidRPr="00574098" w:rsidRDefault="00AD0CCB" w:rsidP="00834C44">
            <w:r w:rsidRPr="00574098">
              <w:t>сервис для построения диаграмм различного типа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r w:rsidRPr="00574098">
              <w:rPr>
                <w:lang w:val="en-US"/>
              </w:rPr>
              <w:t>Bubbl</w:t>
            </w:r>
            <w:r w:rsidRPr="00574098">
              <w:t>.</w:t>
            </w:r>
            <w:r w:rsidRPr="00574098">
              <w:rPr>
                <w:lang w:val="en-US"/>
              </w:rPr>
              <w:t>us</w:t>
            </w:r>
          </w:p>
        </w:tc>
        <w:tc>
          <w:tcPr>
            <w:tcW w:w="7904" w:type="dxa"/>
          </w:tcPr>
          <w:p w:rsidR="00AD0CCB" w:rsidRPr="00574098" w:rsidRDefault="00AD0CCB" w:rsidP="00834C44">
            <w:r w:rsidRPr="00574098">
              <w:t>сервис для составления всевозможных схем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r w:rsidRPr="00574098">
              <w:rPr>
                <w:lang w:val="en-US"/>
              </w:rPr>
              <w:t>CaCoo</w:t>
            </w:r>
          </w:p>
        </w:tc>
        <w:tc>
          <w:tcPr>
            <w:tcW w:w="7904" w:type="dxa"/>
          </w:tcPr>
          <w:p w:rsidR="00AD0CCB" w:rsidRPr="00574098" w:rsidRDefault="00AD0CCB" w:rsidP="00834C44">
            <w:r w:rsidRPr="00574098">
              <w:t>сервис для создания диаграмм, схем, плакатов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pPr>
              <w:rPr>
                <w:lang w:val="en-US"/>
              </w:rPr>
            </w:pPr>
            <w:hyperlink r:id="rId12" w:tgtFrame="_blank" w:history="1">
              <w:r w:rsidRPr="00574098">
                <w:t>GoogleBlockly</w:t>
              </w:r>
            </w:hyperlink>
          </w:p>
        </w:tc>
        <w:tc>
          <w:tcPr>
            <w:tcW w:w="7904" w:type="dxa"/>
          </w:tcPr>
          <w:p w:rsidR="00AD0CCB" w:rsidRPr="00574098" w:rsidRDefault="00AD0CCB" w:rsidP="001B4EAA">
            <w:r w:rsidRPr="00574098">
              <w:t>сервис для создания программы, манипулируя набором типовых логических блоков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pPr>
              <w:rPr>
                <w:lang w:val="en-US"/>
              </w:rPr>
            </w:pPr>
            <w:r w:rsidRPr="00574098">
              <w:rPr>
                <w:lang w:val="en-US"/>
              </w:rPr>
              <w:t>Prolog</w:t>
            </w:r>
          </w:p>
        </w:tc>
        <w:tc>
          <w:tcPr>
            <w:tcW w:w="7904" w:type="dxa"/>
          </w:tcPr>
          <w:p w:rsidR="00AD0CCB" w:rsidRPr="00574098" w:rsidRDefault="00AD0CCB" w:rsidP="001B4EAA">
            <w:r w:rsidRPr="00574098">
              <w:t>сервис для решения логических задач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r w:rsidRPr="00574098">
              <w:t>PascalABC.Net</w:t>
            </w:r>
          </w:p>
        </w:tc>
        <w:tc>
          <w:tcPr>
            <w:tcW w:w="7904" w:type="dxa"/>
          </w:tcPr>
          <w:p w:rsidR="00AD0CCB" w:rsidRPr="00574098" w:rsidRDefault="00AD0CCB" w:rsidP="001B4EAA">
            <w:r w:rsidRPr="00574098">
              <w:t>язык программирования Pascal нового поколения, сочетающий простоту классического языка Паскаль, ряд современных расширений и огромные возможности платформы .NET.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834C44">
            <w:pPr>
              <w:rPr>
                <w:lang w:val="en-US"/>
              </w:rPr>
            </w:pPr>
            <w:r w:rsidRPr="00574098">
              <w:rPr>
                <w:lang w:val="en-US"/>
              </w:rPr>
              <w:t>MSOffice</w:t>
            </w:r>
          </w:p>
        </w:tc>
        <w:tc>
          <w:tcPr>
            <w:tcW w:w="7904" w:type="dxa"/>
          </w:tcPr>
          <w:p w:rsidR="00AD0CCB" w:rsidRPr="00574098" w:rsidRDefault="00AD0CCB" w:rsidP="001B4EAA">
            <w:r w:rsidRPr="00574098">
              <w:t>набор офисных приложений для обработки текстовой, графической и числовой информации.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0F6431">
            <w:pPr>
              <w:rPr>
                <w:lang w:val="en-US"/>
              </w:rPr>
            </w:pPr>
            <w:r w:rsidRPr="00574098">
              <w:rPr>
                <w:lang w:val="en-US"/>
              </w:rPr>
              <w:t>Google Docs</w:t>
            </w:r>
          </w:p>
          <w:p w:rsidR="00AD0CCB" w:rsidRPr="00574098" w:rsidRDefault="00AD0CCB" w:rsidP="000F6431">
            <w:pPr>
              <w:rPr>
                <w:lang w:val="en-US"/>
              </w:rPr>
            </w:pPr>
          </w:p>
        </w:tc>
        <w:tc>
          <w:tcPr>
            <w:tcW w:w="7904" w:type="dxa"/>
          </w:tcPr>
          <w:p w:rsidR="00AD0CCB" w:rsidRPr="00574098" w:rsidRDefault="00AD0CCB" w:rsidP="000F6431">
            <w:r w:rsidRPr="00574098">
              <w:t>сервис для работы с текстовыми документами, электронными таблицами, презентациями и графикой</w:t>
            </w:r>
          </w:p>
        </w:tc>
      </w:tr>
      <w:tr w:rsidR="00AD0CCB" w:rsidRPr="00574098">
        <w:tc>
          <w:tcPr>
            <w:tcW w:w="2093" w:type="dxa"/>
          </w:tcPr>
          <w:p w:rsidR="00AD0CCB" w:rsidRPr="00574098" w:rsidRDefault="00AD0CCB" w:rsidP="000F6431">
            <w:pPr>
              <w:rPr>
                <w:lang w:val="en-US"/>
              </w:rPr>
            </w:pPr>
            <w:r w:rsidRPr="00574098">
              <w:rPr>
                <w:lang w:val="en-US"/>
              </w:rPr>
              <w:t>One Drive</w:t>
            </w:r>
          </w:p>
        </w:tc>
        <w:tc>
          <w:tcPr>
            <w:tcW w:w="7904" w:type="dxa"/>
          </w:tcPr>
          <w:p w:rsidR="00AD0CCB" w:rsidRPr="00574098" w:rsidRDefault="00AD0CCB" w:rsidP="000F6431">
            <w:r w:rsidRPr="00574098">
              <w:t>сервис для работы с текстовыми документами, электронными таблицами, презентациями и графикой</w:t>
            </w:r>
          </w:p>
        </w:tc>
      </w:tr>
    </w:tbl>
    <w:p w:rsidR="00AD0CCB" w:rsidRPr="00574098" w:rsidRDefault="00AD0CCB" w:rsidP="00F66A53">
      <w:pPr>
        <w:pStyle w:val="ListParagraph"/>
        <w:ind w:left="142"/>
        <w:jc w:val="both"/>
        <w:textAlignment w:val="baseline"/>
      </w:pPr>
    </w:p>
    <w:p w:rsidR="00AD0CCB" w:rsidRPr="004F724B" w:rsidRDefault="00AD0CCB" w:rsidP="001C076E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Критерии оценки работ</w:t>
      </w:r>
    </w:p>
    <w:p w:rsidR="00AD0CCB" w:rsidRPr="004F724B" w:rsidRDefault="00AD0CCB" w:rsidP="001C076E">
      <w:pPr>
        <w:pStyle w:val="1"/>
        <w:numPr>
          <w:ilvl w:val="0"/>
          <w:numId w:val="18"/>
        </w:numPr>
        <w:spacing w:before="0" w:after="0"/>
        <w:ind w:hanging="502"/>
        <w:jc w:val="both"/>
        <w:rPr>
          <w:b/>
          <w:bCs/>
          <w:sz w:val="28"/>
          <w:szCs w:val="28"/>
        </w:rPr>
      </w:pPr>
      <w:r w:rsidRPr="004F724B">
        <w:rPr>
          <w:b/>
          <w:bCs/>
          <w:sz w:val="28"/>
          <w:szCs w:val="28"/>
        </w:rPr>
        <w:t>Общие критерии оценивания</w:t>
      </w:r>
    </w:p>
    <w:p w:rsidR="00AD0CCB" w:rsidRPr="004F724B" w:rsidRDefault="00AD0CCB" w:rsidP="00574098">
      <w:pPr>
        <w:pStyle w:val="ListParagraph"/>
        <w:ind w:left="0" w:firstLine="425"/>
        <w:jc w:val="both"/>
        <w:textAlignment w:val="baseline"/>
        <w:rPr>
          <w:i/>
          <w:iCs/>
          <w:spacing w:val="-10"/>
          <w:sz w:val="28"/>
          <w:szCs w:val="28"/>
        </w:rPr>
      </w:pPr>
      <w:r>
        <w:rPr>
          <w:i/>
          <w:iCs/>
          <w:spacing w:val="-10"/>
          <w:sz w:val="28"/>
          <w:szCs w:val="28"/>
        </w:rPr>
        <w:t xml:space="preserve">– </w:t>
      </w:r>
      <w:r w:rsidRPr="004F724B">
        <w:rPr>
          <w:i/>
          <w:iCs/>
          <w:spacing w:val="-10"/>
          <w:sz w:val="28"/>
          <w:szCs w:val="28"/>
        </w:rPr>
        <w:t xml:space="preserve">результативность –  </w:t>
      </w:r>
      <w:r w:rsidRPr="004F724B">
        <w:rPr>
          <w:spacing w:val="-10"/>
          <w:sz w:val="28"/>
          <w:szCs w:val="28"/>
        </w:rPr>
        <w:t>оценивается соответствие полученного результата поставленным условиям задачи</w:t>
      </w:r>
      <w:r w:rsidRPr="004F724B">
        <w:rPr>
          <w:i/>
          <w:iCs/>
          <w:spacing w:val="-10"/>
          <w:sz w:val="28"/>
          <w:szCs w:val="28"/>
        </w:rPr>
        <w:t>;</w:t>
      </w:r>
    </w:p>
    <w:p w:rsidR="00AD0CCB" w:rsidRPr="004F724B" w:rsidRDefault="00AD0CCB" w:rsidP="00574098">
      <w:pPr>
        <w:pStyle w:val="ListParagraph"/>
        <w:ind w:left="0" w:firstLine="425"/>
        <w:jc w:val="both"/>
        <w:textAlignment w:val="baseline"/>
        <w:rPr>
          <w:spacing w:val="-10"/>
          <w:sz w:val="28"/>
          <w:szCs w:val="28"/>
        </w:rPr>
      </w:pPr>
      <w:r>
        <w:rPr>
          <w:i/>
          <w:iCs/>
          <w:spacing w:val="-10"/>
          <w:sz w:val="28"/>
          <w:szCs w:val="28"/>
        </w:rPr>
        <w:t xml:space="preserve">– </w:t>
      </w:r>
      <w:r w:rsidRPr="004F724B">
        <w:rPr>
          <w:i/>
          <w:iCs/>
          <w:spacing w:val="-10"/>
          <w:sz w:val="28"/>
          <w:szCs w:val="28"/>
        </w:rPr>
        <w:t>оригинальность работы</w:t>
      </w:r>
      <w:r w:rsidRPr="004F724B">
        <w:rPr>
          <w:spacing w:val="-10"/>
          <w:sz w:val="28"/>
          <w:szCs w:val="28"/>
        </w:rPr>
        <w:t xml:space="preserve"> – оценивается оригинальность представленного решения, глубина идеи работы, образность, индивидуальность творческого мышления, оригинальность используемых средств;</w:t>
      </w:r>
    </w:p>
    <w:p w:rsidR="00AD0CCB" w:rsidRPr="004F724B" w:rsidRDefault="00AD0CCB" w:rsidP="00574098">
      <w:pPr>
        <w:pStyle w:val="ListParagraph"/>
        <w:ind w:left="0" w:firstLine="425"/>
        <w:jc w:val="both"/>
        <w:textAlignment w:val="baseline"/>
        <w:rPr>
          <w:spacing w:val="-10"/>
          <w:sz w:val="28"/>
          <w:szCs w:val="28"/>
        </w:rPr>
      </w:pPr>
      <w:r>
        <w:rPr>
          <w:i/>
          <w:iCs/>
          <w:spacing w:val="-10"/>
          <w:sz w:val="28"/>
          <w:szCs w:val="28"/>
        </w:rPr>
        <w:t xml:space="preserve">– </w:t>
      </w:r>
      <w:r w:rsidRPr="004F724B">
        <w:rPr>
          <w:i/>
          <w:iCs/>
          <w:spacing w:val="-10"/>
          <w:sz w:val="28"/>
          <w:szCs w:val="28"/>
        </w:rPr>
        <w:t>качество и сложность технического исполнения работы</w:t>
      </w:r>
      <w:r w:rsidRPr="004F724B">
        <w:rPr>
          <w:spacing w:val="-10"/>
          <w:sz w:val="28"/>
          <w:szCs w:val="28"/>
        </w:rPr>
        <w:t xml:space="preserve"> – оценивается обоснованность и рациональность выбора </w:t>
      </w:r>
      <w:r w:rsidRPr="004F724B">
        <w:rPr>
          <w:sz w:val="28"/>
          <w:szCs w:val="28"/>
        </w:rPr>
        <w:t>использованных</w:t>
      </w:r>
      <w:r w:rsidRPr="004F724B">
        <w:rPr>
          <w:spacing w:val="-10"/>
          <w:sz w:val="28"/>
          <w:szCs w:val="28"/>
        </w:rPr>
        <w:t xml:space="preserve"> инструментов и средств</w:t>
      </w:r>
      <w:r>
        <w:rPr>
          <w:spacing w:val="-10"/>
          <w:sz w:val="28"/>
          <w:szCs w:val="28"/>
        </w:rPr>
        <w:t>.</w:t>
      </w:r>
    </w:p>
    <w:p w:rsidR="00AD0CCB" w:rsidRPr="004F724B" w:rsidRDefault="00AD0CCB" w:rsidP="00073BE2">
      <w:pPr>
        <w:pStyle w:val="ListParagraph"/>
        <w:ind w:left="862"/>
        <w:jc w:val="both"/>
        <w:textAlignment w:val="baseline"/>
        <w:rPr>
          <w:spacing w:val="-10"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89"/>
      </w:tblGrid>
      <w:tr w:rsidR="00AD0CCB" w:rsidRPr="004F724B">
        <w:tc>
          <w:tcPr>
            <w:tcW w:w="9889" w:type="dxa"/>
          </w:tcPr>
          <w:p w:rsidR="00AD0CCB" w:rsidRPr="004F724B" w:rsidRDefault="00AD0CCB" w:rsidP="001C076E">
            <w:pPr>
              <w:ind w:left="295"/>
              <w:jc w:val="center"/>
              <w:rPr>
                <w:spacing w:val="-8"/>
                <w:sz w:val="28"/>
                <w:szCs w:val="28"/>
              </w:rPr>
            </w:pPr>
            <w:r w:rsidRPr="004F724B">
              <w:rPr>
                <w:b/>
                <w:bCs/>
                <w:spacing w:val="-8"/>
                <w:sz w:val="28"/>
                <w:szCs w:val="28"/>
              </w:rPr>
              <w:t>Примечание:</w:t>
            </w:r>
            <w:r w:rsidRPr="004F724B">
              <w:rPr>
                <w:spacing w:val="-8"/>
                <w:sz w:val="28"/>
                <w:szCs w:val="28"/>
              </w:rPr>
              <w:t xml:space="preserve"> все критерии оцениваются по трехбалльной шкале:</w:t>
            </w:r>
          </w:p>
          <w:p w:rsidR="00AD0CCB" w:rsidRPr="004F724B" w:rsidRDefault="00AD0CCB" w:rsidP="001C076E">
            <w:pPr>
              <w:ind w:left="295"/>
              <w:rPr>
                <w:spacing w:val="-8"/>
                <w:sz w:val="28"/>
                <w:szCs w:val="28"/>
              </w:rPr>
            </w:pPr>
            <w:r w:rsidRPr="004F724B">
              <w:rPr>
                <w:spacing w:val="-8"/>
                <w:sz w:val="28"/>
                <w:szCs w:val="28"/>
              </w:rPr>
              <w:t>0 – отсутствует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AD0CCB" w:rsidRPr="004F724B" w:rsidRDefault="00AD0CCB" w:rsidP="001C076E">
            <w:pPr>
              <w:ind w:left="295"/>
              <w:rPr>
                <w:spacing w:val="-8"/>
                <w:sz w:val="28"/>
                <w:szCs w:val="28"/>
              </w:rPr>
            </w:pPr>
            <w:r w:rsidRPr="004F724B">
              <w:rPr>
                <w:spacing w:val="-8"/>
                <w:sz w:val="28"/>
                <w:szCs w:val="28"/>
              </w:rPr>
              <w:t>1 – практически не проявляется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AD0CCB" w:rsidRPr="004F724B" w:rsidRDefault="00AD0CCB" w:rsidP="001C076E">
            <w:pPr>
              <w:ind w:left="295"/>
              <w:rPr>
                <w:spacing w:val="-8"/>
                <w:sz w:val="28"/>
                <w:szCs w:val="28"/>
              </w:rPr>
            </w:pPr>
            <w:r w:rsidRPr="004F724B">
              <w:rPr>
                <w:spacing w:val="-8"/>
                <w:sz w:val="28"/>
                <w:szCs w:val="28"/>
              </w:rPr>
              <w:t>2 – присутствует частично, не всегда рационально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AD0CCB" w:rsidRPr="004F724B" w:rsidRDefault="00AD0CCB" w:rsidP="001C076E">
            <w:pPr>
              <w:pStyle w:val="ListParagraph"/>
              <w:widowControl w:val="0"/>
              <w:autoSpaceDE w:val="0"/>
              <w:autoSpaceDN w:val="0"/>
              <w:adjustRightInd w:val="0"/>
              <w:ind w:left="284"/>
              <w:rPr>
                <w:spacing w:val="-10"/>
                <w:sz w:val="28"/>
                <w:szCs w:val="28"/>
              </w:rPr>
            </w:pPr>
            <w:r w:rsidRPr="004F724B">
              <w:rPr>
                <w:spacing w:val="-8"/>
                <w:sz w:val="28"/>
                <w:szCs w:val="28"/>
              </w:rPr>
              <w:t>3 – присутствует в полной мере, использовано рационально</w:t>
            </w:r>
            <w:r>
              <w:rPr>
                <w:spacing w:val="-8"/>
                <w:sz w:val="28"/>
                <w:szCs w:val="28"/>
              </w:rPr>
              <w:t>.</w:t>
            </w:r>
          </w:p>
        </w:tc>
      </w:tr>
    </w:tbl>
    <w:p w:rsidR="00AD0CCB" w:rsidRPr="004F724B" w:rsidRDefault="00AD0CCB" w:rsidP="00774006">
      <w:pPr>
        <w:pStyle w:val="Heading7"/>
        <w:ind w:left="644"/>
        <w:rPr>
          <w:rFonts w:ascii="Times New Roman" w:hAnsi="Times New Roman" w:cs="Times New Roman"/>
          <w:color w:val="auto"/>
          <w:sz w:val="28"/>
          <w:szCs w:val="28"/>
        </w:rPr>
      </w:pPr>
    </w:p>
    <w:p w:rsidR="00AD0CCB" w:rsidRPr="004F724B" w:rsidRDefault="00AD0CCB" w:rsidP="004D2B31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 xml:space="preserve">Правила отказа в регистрации работ </w:t>
      </w:r>
    </w:p>
    <w:p w:rsidR="00AD0CCB" w:rsidRPr="004F724B" w:rsidRDefault="00AD0CCB" w:rsidP="001C076E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Оргкомитет конкурса ост</w:t>
      </w:r>
      <w:r>
        <w:rPr>
          <w:sz w:val="28"/>
          <w:szCs w:val="28"/>
        </w:rPr>
        <w:t>авляет за собой право отклонять</w:t>
      </w:r>
    </w:p>
    <w:p w:rsidR="00AD0CCB" w:rsidRPr="004F724B" w:rsidRDefault="00AD0CCB" w:rsidP="00574098">
      <w:pPr>
        <w:widowControl w:val="0"/>
        <w:tabs>
          <w:tab w:val="left" w:pos="851"/>
        </w:tabs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работы, в случае возникновения сомнений в авторстве участника (до выяснения ситуации);</w:t>
      </w:r>
    </w:p>
    <w:p w:rsidR="00AD0CCB" w:rsidRPr="004F724B" w:rsidRDefault="00AD0CCB" w:rsidP="00574098">
      <w:pPr>
        <w:widowControl w:val="0"/>
        <w:tabs>
          <w:tab w:val="left" w:pos="851"/>
        </w:tabs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работы, противоречащие законодательству Российской Федерации;</w:t>
      </w:r>
    </w:p>
    <w:p w:rsidR="00AD0CCB" w:rsidRPr="004F724B" w:rsidRDefault="00AD0CCB" w:rsidP="00574098">
      <w:pPr>
        <w:widowControl w:val="0"/>
        <w:tabs>
          <w:tab w:val="left" w:pos="851"/>
        </w:tabs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работы, содержащие ненормативную лексику, высказывания, оскорбляющие человеческое достоинство, призывающие к насилию;</w:t>
      </w:r>
    </w:p>
    <w:p w:rsidR="00AD0CCB" w:rsidRPr="004F724B" w:rsidRDefault="00AD0CCB" w:rsidP="00574098">
      <w:pPr>
        <w:widowControl w:val="0"/>
        <w:tabs>
          <w:tab w:val="left" w:pos="851"/>
        </w:tabs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– работы</w:t>
      </w:r>
      <w:r w:rsidRPr="004F724B">
        <w:rPr>
          <w:sz w:val="28"/>
          <w:szCs w:val="28"/>
        </w:rPr>
        <w:t xml:space="preserve"> порнографического и эротического содержания, а также имеющие ссылки на ресурсы, содержащие порнографический характер.</w:t>
      </w:r>
    </w:p>
    <w:p w:rsidR="00AD0CCB" w:rsidRPr="004F724B" w:rsidRDefault="00AD0CCB" w:rsidP="001C076E">
      <w:pPr>
        <w:tabs>
          <w:tab w:val="num" w:pos="-4253"/>
        </w:tabs>
        <w:ind w:left="1134"/>
        <w:jc w:val="both"/>
        <w:rPr>
          <w:sz w:val="28"/>
          <w:szCs w:val="28"/>
        </w:rPr>
      </w:pPr>
    </w:p>
    <w:p w:rsidR="00AD0CCB" w:rsidRPr="004F724B" w:rsidRDefault="00AD0CCB" w:rsidP="00B21F61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Порядок награждения</w:t>
      </w:r>
    </w:p>
    <w:p w:rsidR="00AD0CCB" w:rsidRPr="004F724B" w:rsidRDefault="00AD0CCB" w:rsidP="00B21F61">
      <w:pPr>
        <w:ind w:firstLine="720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Награждение проводится в индивидуальном зачете по каждому из включенных в программу олимпиады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 xml:space="preserve">разделов. Победители конкурса награждаются дипломами. </w:t>
      </w:r>
    </w:p>
    <w:p w:rsidR="00AD0CCB" w:rsidRPr="004F724B" w:rsidRDefault="00AD0CCB" w:rsidP="00B21F61">
      <w:pPr>
        <w:ind w:firstLine="720"/>
        <w:jc w:val="both"/>
        <w:rPr>
          <w:sz w:val="28"/>
          <w:szCs w:val="28"/>
        </w:rPr>
      </w:pPr>
      <w:r w:rsidRPr="004F724B">
        <w:rPr>
          <w:sz w:val="28"/>
          <w:szCs w:val="28"/>
        </w:rPr>
        <w:t xml:space="preserve">В каждой номинации присуждается 1, 2, 3 место за лучшие работы. </w:t>
      </w:r>
    </w:p>
    <w:p w:rsidR="00AD0CCB" w:rsidRPr="004F724B" w:rsidRDefault="00AD0CCB" w:rsidP="00B21F61">
      <w:pPr>
        <w:jc w:val="center"/>
        <w:rPr>
          <w:b/>
          <w:bCs/>
          <w:sz w:val="28"/>
          <w:szCs w:val="28"/>
        </w:rPr>
      </w:pPr>
    </w:p>
    <w:p w:rsidR="00AD0CCB" w:rsidRPr="004F724B" w:rsidRDefault="00AD0CCB" w:rsidP="004B54FE">
      <w:pPr>
        <w:pStyle w:val="Heading7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Состав организационного комитета олимпиады:</w:t>
      </w:r>
    </w:p>
    <w:p w:rsidR="00AD0CCB" w:rsidRPr="004F724B" w:rsidRDefault="00AD0CCB" w:rsidP="00600217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Егорова Лилия Евгеньевна, к.п.н., доцен</w:t>
      </w:r>
      <w:r>
        <w:rPr>
          <w:sz w:val="28"/>
          <w:szCs w:val="28"/>
        </w:rPr>
        <w:t>т,  директор филиала РГППУ в г. </w:t>
      </w:r>
      <w:r w:rsidRPr="004F724B">
        <w:rPr>
          <w:sz w:val="28"/>
          <w:szCs w:val="28"/>
        </w:rPr>
        <w:t>Нижнем Тагиле, председатель организационного комитета.</w:t>
      </w:r>
    </w:p>
    <w:p w:rsidR="00AD0CCB" w:rsidRPr="004F724B" w:rsidRDefault="00AD0CCB" w:rsidP="008A58A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Мащенко Майя Владимировна, к.п.н., доцент, зав. кафедрой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 xml:space="preserve">Нижнем Тагиле, заместитель председателя организационного комитета. </w:t>
      </w:r>
    </w:p>
    <w:p w:rsidR="00AD0CCB" w:rsidRPr="004F724B" w:rsidRDefault="00AD0CCB" w:rsidP="00D95B6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Удинцева Татьяна Аркадьевна, начальник Управления образованием Администрации города Нижний Тагил.</w:t>
      </w:r>
    </w:p>
    <w:p w:rsidR="00AD0CCB" w:rsidRPr="004F724B" w:rsidRDefault="00AD0CCB" w:rsidP="00D95B6C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Беленкова Ирина Вячеславовна,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7D5CF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Бужинская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Надежда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Владимировна,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7D5CF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Васева Елена Сергеевна,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7D5CF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Волкова Елена Александровна,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7D5CF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Гребнева Дарья Михайловна,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7D5CF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Киселев Никита Владимирович, преподаватель кафедры информационных технологий филиала РГППУ в</w:t>
      </w:r>
      <w:r>
        <w:rPr>
          <w:sz w:val="28"/>
          <w:szCs w:val="28"/>
        </w:rPr>
        <w:t xml:space="preserve">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52703F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Терегулов Денис Федорович – к.п.н., старший преподаватель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600217">
      <w:pPr>
        <w:jc w:val="both"/>
        <w:rPr>
          <w:sz w:val="28"/>
          <w:szCs w:val="28"/>
        </w:rPr>
      </w:pPr>
    </w:p>
    <w:p w:rsidR="00AD0CCB" w:rsidRPr="004F724B" w:rsidRDefault="00AD0CCB" w:rsidP="00600217">
      <w:pPr>
        <w:pStyle w:val="Heading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10. Состав программного комитета:</w:t>
      </w:r>
    </w:p>
    <w:p w:rsidR="00AD0CCB" w:rsidRPr="004F724B" w:rsidRDefault="00AD0CCB" w:rsidP="0060021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Мащенко Майя Владимировна, к.п.н., доцент, зав. кафедрой информационны</w:t>
      </w:r>
      <w:r>
        <w:rPr>
          <w:sz w:val="28"/>
          <w:szCs w:val="28"/>
        </w:rPr>
        <w:t>х технологий филиала РГППУ в г.</w:t>
      </w:r>
      <w:r>
        <w:t>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600217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Беленкова Ирина Вячеславовна,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52703F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Бужинская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Надежда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Владимировна, к.п.н., доцент кафедры информационных технологий филиала РГППУ в г. Нижнем Тагиле.</w:t>
      </w:r>
    </w:p>
    <w:p w:rsidR="00AD0CCB" w:rsidRPr="004F724B" w:rsidRDefault="00AD0CCB" w:rsidP="0052703F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Васева Елена Сергеевна, к.п.н., доцент кафедры информационны</w:t>
      </w:r>
      <w:r>
        <w:rPr>
          <w:sz w:val="28"/>
          <w:szCs w:val="28"/>
        </w:rPr>
        <w:t xml:space="preserve">х технологий филиала РГППУ в г. 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52703F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Гребнева Дарья Михайловна, к.п.н., доцент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907D4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Киселев Никита Владимирович, преподаватель кафедры информационных технологий филиала РГППУ в г. Нижнем Тагиле.</w:t>
      </w:r>
    </w:p>
    <w:p w:rsidR="00AD0CCB" w:rsidRPr="004F724B" w:rsidRDefault="00AD0CCB" w:rsidP="00907D4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Терегулов Денис Федорович – к.п.н., старший преподаватель кафедры информационны</w:t>
      </w:r>
      <w:r>
        <w:rPr>
          <w:sz w:val="28"/>
          <w:szCs w:val="28"/>
        </w:rPr>
        <w:t>х технологий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907D46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Волкова Елена Александровна, к.п.н., доцент кафедры информационны</w:t>
      </w:r>
      <w:r>
        <w:rPr>
          <w:sz w:val="28"/>
          <w:szCs w:val="28"/>
        </w:rPr>
        <w:t xml:space="preserve">х технологий филиала РГППУ в г. 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DB4483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Пузанова Нина Леонидовна, руководитель муниципального ресурсного центра по методическому сопровождению учителей информатики.</w:t>
      </w:r>
    </w:p>
    <w:p w:rsidR="00AD0CCB" w:rsidRPr="004F724B" w:rsidRDefault="00AD0CCB" w:rsidP="00907D46">
      <w:pPr>
        <w:ind w:firstLine="709"/>
        <w:jc w:val="both"/>
        <w:rPr>
          <w:sz w:val="28"/>
          <w:szCs w:val="28"/>
        </w:rPr>
      </w:pPr>
    </w:p>
    <w:p w:rsidR="00AD0CCB" w:rsidRPr="004F724B" w:rsidRDefault="00AD0CCB" w:rsidP="00600217">
      <w:pPr>
        <w:pStyle w:val="Heading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11. Состав жюри олимпиады:</w:t>
      </w:r>
    </w:p>
    <w:p w:rsidR="00AD0CCB" w:rsidRPr="004F724B" w:rsidRDefault="00AD0CCB" w:rsidP="006002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Мащенко Майя Владимировна, к.п.н., доцент, зав. кафедрой информационных технологий, председатель жюри.</w:t>
      </w:r>
    </w:p>
    <w:p w:rsidR="00AD0CCB" w:rsidRPr="004F724B" w:rsidRDefault="00AD0CCB" w:rsidP="00600217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Беленкова Ирина Вячеславовна, к.п.н., доцент кафедры информационных техно</w:t>
      </w:r>
      <w:r>
        <w:rPr>
          <w:sz w:val="28"/>
          <w:szCs w:val="28"/>
        </w:rPr>
        <w:t>логий филиала РГППУ в г. </w:t>
      </w:r>
      <w:r w:rsidRPr="004F724B">
        <w:rPr>
          <w:sz w:val="28"/>
          <w:szCs w:val="28"/>
        </w:rPr>
        <w:t>Нижнем Тагиле.</w:t>
      </w:r>
    </w:p>
    <w:p w:rsidR="00AD0CCB" w:rsidRPr="004F724B" w:rsidRDefault="00AD0CCB" w:rsidP="00D90AD9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БужинскаяНадеждаВладимировна, доцент кафедры информационных технологий филиала РГППУ в г. Нижнем Тагиле.</w:t>
      </w:r>
    </w:p>
    <w:p w:rsidR="00AD0CCB" w:rsidRPr="004F724B" w:rsidRDefault="00AD0CCB" w:rsidP="00D90AD9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Васева Елена Сергеевна, к.п.н., доцент кафедры информационных технологий филиала РГППУ в г. Нижнем Тагиле.</w:t>
      </w:r>
    </w:p>
    <w:p w:rsidR="00AD0CCB" w:rsidRPr="004F724B" w:rsidRDefault="00AD0CCB" w:rsidP="00907D4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Волкова Елена Александровна, к.п.н., доцент кафедры информационных технологий филиала РГППУ в г. Нижнем Тагиле.</w:t>
      </w:r>
    </w:p>
    <w:p w:rsidR="00AD0CCB" w:rsidRPr="004F724B" w:rsidRDefault="00AD0CCB" w:rsidP="00812C42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Гребнева Дарья Михайловна, к.п.н., доцент кафедры информационных технологий филиала РГППУ в г. Нижнем Тагиле.</w:t>
      </w:r>
    </w:p>
    <w:p w:rsidR="00AD0CCB" w:rsidRPr="004F724B" w:rsidRDefault="00AD0CCB" w:rsidP="00812C42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Киселев Никита Владимирович, преподаватель кафедры информационных технологий филиала РГППУ в г. Нижнем Тагиле.</w:t>
      </w:r>
    </w:p>
    <w:p w:rsidR="00AD0CCB" w:rsidRPr="004F724B" w:rsidRDefault="00AD0CCB" w:rsidP="00812C42">
      <w:pPr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– Терегулов Денис Федорович – к.п.н., старший преподаватель кафедры информационных технологий филиала РГППУ в г. Нижнем Тагиле.</w:t>
      </w:r>
    </w:p>
    <w:p w:rsidR="00AD0CCB" w:rsidRPr="004F724B" w:rsidRDefault="00AD0CCB" w:rsidP="00600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F724B">
        <w:rPr>
          <w:sz w:val="28"/>
          <w:szCs w:val="28"/>
        </w:rPr>
        <w:t>Руководители участников очного тура.</w:t>
      </w:r>
    </w:p>
    <w:p w:rsidR="00AD0CCB" w:rsidRPr="004F724B" w:rsidRDefault="00AD0CCB" w:rsidP="00600217">
      <w:pPr>
        <w:rPr>
          <w:sz w:val="28"/>
          <w:szCs w:val="28"/>
        </w:rPr>
      </w:pPr>
    </w:p>
    <w:p w:rsidR="00AD0CCB" w:rsidRPr="004F724B" w:rsidRDefault="00AD0CCB" w:rsidP="00600217">
      <w:pPr>
        <w:pStyle w:val="Heading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12. Финансирование</w:t>
      </w:r>
    </w:p>
    <w:p w:rsidR="00AD0CCB" w:rsidRPr="004F724B" w:rsidRDefault="00AD0CCB" w:rsidP="00497BC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724B">
        <w:rPr>
          <w:sz w:val="28"/>
          <w:szCs w:val="28"/>
        </w:rPr>
        <w:t>Финансирование осуществляется за счет оргвзноса участников и внебюджетных средств</w:t>
      </w:r>
      <w:r>
        <w:rPr>
          <w:sz w:val="28"/>
          <w:szCs w:val="28"/>
        </w:rPr>
        <w:t xml:space="preserve"> </w:t>
      </w:r>
      <w:r w:rsidRPr="004F724B">
        <w:rPr>
          <w:sz w:val="28"/>
          <w:szCs w:val="28"/>
        </w:rPr>
        <w:t>филиала РГППУ в г. Нижнем Тагиле.</w:t>
      </w:r>
    </w:p>
    <w:p w:rsidR="00AD0CCB" w:rsidRPr="004F724B" w:rsidRDefault="00AD0CCB" w:rsidP="00497BC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D0CCB" w:rsidRPr="004F724B" w:rsidRDefault="00AD0CCB" w:rsidP="00600217">
      <w:pPr>
        <w:pStyle w:val="Heading7"/>
        <w:ind w:left="64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24B">
        <w:rPr>
          <w:rFonts w:ascii="Times New Roman" w:hAnsi="Times New Roman" w:cs="Times New Roman"/>
          <w:color w:val="auto"/>
          <w:sz w:val="28"/>
          <w:szCs w:val="28"/>
        </w:rPr>
        <w:t>13. Контактная информация</w:t>
      </w:r>
    </w:p>
    <w:p w:rsidR="00AD0CCB" w:rsidRPr="004F724B" w:rsidRDefault="00AD0CCB" w:rsidP="00891D2F">
      <w:pPr>
        <w:pStyle w:val="a"/>
        <w:ind w:right="53"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Адрес учебного заведения</w:t>
      </w:r>
      <w:r w:rsidRPr="004F724B">
        <w:rPr>
          <w:sz w:val="28"/>
          <w:szCs w:val="28"/>
        </w:rPr>
        <w:t xml:space="preserve">: 622031,Свердловская обл., г. Нижний Тагил, ул. Красногвардейская, 57. </w:t>
      </w:r>
    </w:p>
    <w:p w:rsidR="00AD0CCB" w:rsidRPr="004F724B" w:rsidRDefault="00AD0CCB" w:rsidP="00977D86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Адрес электронной почты</w:t>
      </w:r>
      <w:r w:rsidRPr="004F724B">
        <w:rPr>
          <w:sz w:val="28"/>
          <w:szCs w:val="28"/>
        </w:rPr>
        <w:t xml:space="preserve">: </w:t>
      </w:r>
      <w:hyperlink r:id="rId13" w:history="1">
        <w:r w:rsidRPr="004F724B">
          <w:rPr>
            <w:rStyle w:val="Hyperlink"/>
            <w:sz w:val="28"/>
            <w:szCs w:val="28"/>
            <w:lang w:val="en-US"/>
          </w:rPr>
          <w:t>kafinfteh</w:t>
        </w:r>
        <w:r w:rsidRPr="004F724B">
          <w:rPr>
            <w:rStyle w:val="Hyperlink"/>
            <w:sz w:val="28"/>
            <w:szCs w:val="28"/>
          </w:rPr>
          <w:t>@</w:t>
        </w:r>
        <w:r w:rsidRPr="004F724B">
          <w:rPr>
            <w:rStyle w:val="Hyperlink"/>
            <w:sz w:val="28"/>
            <w:szCs w:val="28"/>
            <w:lang w:val="en-US"/>
          </w:rPr>
          <w:t>rambler</w:t>
        </w:r>
        <w:r w:rsidRPr="004F724B">
          <w:rPr>
            <w:rStyle w:val="Hyperlink"/>
            <w:sz w:val="28"/>
            <w:szCs w:val="28"/>
          </w:rPr>
          <w:t>.ru</w:t>
        </w:r>
      </w:hyperlink>
    </w:p>
    <w:p w:rsidR="00AD0CCB" w:rsidRPr="004F724B" w:rsidRDefault="00AD0CCB" w:rsidP="00977D86">
      <w:pPr>
        <w:ind w:firstLine="709"/>
        <w:jc w:val="both"/>
        <w:rPr>
          <w:sz w:val="28"/>
          <w:szCs w:val="28"/>
        </w:rPr>
      </w:pPr>
      <w:r w:rsidRPr="004F724B">
        <w:rPr>
          <w:b/>
          <w:bCs/>
          <w:sz w:val="28"/>
          <w:szCs w:val="28"/>
        </w:rPr>
        <w:t>Контактный телефон:</w:t>
      </w:r>
      <w:r>
        <w:rPr>
          <w:b/>
          <w:bCs/>
          <w:sz w:val="28"/>
          <w:szCs w:val="28"/>
        </w:rPr>
        <w:t xml:space="preserve"> </w:t>
      </w:r>
      <w:r w:rsidRPr="004F724B">
        <w:rPr>
          <w:sz w:val="28"/>
          <w:szCs w:val="28"/>
        </w:rPr>
        <w:t>89655168460 кафедра информационных технологий филиала РГППУ в г. Нижнем Тагиле ( с 9:00 до 17:00), ученый секретарь кафедры ИТ Беленкова И.</w:t>
      </w:r>
      <w:r>
        <w:rPr>
          <w:sz w:val="28"/>
          <w:szCs w:val="28"/>
        </w:rPr>
        <w:t> </w:t>
      </w:r>
      <w:r w:rsidRPr="004F724B">
        <w:rPr>
          <w:sz w:val="28"/>
          <w:szCs w:val="28"/>
        </w:rPr>
        <w:t>В.</w:t>
      </w:r>
    </w:p>
    <w:p w:rsidR="00AD0CCB" w:rsidRPr="004F724B" w:rsidRDefault="00AD0CCB" w:rsidP="003971C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D0CCB" w:rsidRDefault="00AD0CCB">
      <w:pPr>
        <w:rPr>
          <w:sz w:val="28"/>
          <w:szCs w:val="28"/>
        </w:rPr>
      </w:pPr>
      <w:r w:rsidRPr="004F724B">
        <w:rPr>
          <w:sz w:val="28"/>
          <w:szCs w:val="28"/>
        </w:rPr>
        <w:br w:type="page"/>
      </w:r>
    </w:p>
    <w:p w:rsidR="00AD0CCB" w:rsidRDefault="00AD0CCB" w:rsidP="00D53D5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D0CCB" w:rsidRPr="002B5F93" w:rsidRDefault="00AD0CCB" w:rsidP="00D53D5E">
      <w:pPr>
        <w:spacing w:line="360" w:lineRule="auto"/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r w:rsidRPr="000A07EF">
        <w:rPr>
          <w:caps/>
          <w:sz w:val="28"/>
          <w:szCs w:val="28"/>
        </w:rPr>
        <w:t>открыт</w:t>
      </w:r>
      <w:r>
        <w:rPr>
          <w:caps/>
          <w:sz w:val="28"/>
          <w:szCs w:val="28"/>
        </w:rPr>
        <w:t xml:space="preserve">ой обучающей олимпиаде «Применение Информационных технологий </w:t>
      </w:r>
      <w:r>
        <w:rPr>
          <w:caps/>
          <w:sz w:val="28"/>
          <w:szCs w:val="28"/>
          <w:lang w:val="en-US"/>
        </w:rPr>
        <w:t>oN</w:t>
      </w:r>
      <w:r w:rsidRPr="00D852E5">
        <w:rPr>
          <w:caps/>
          <w:sz w:val="28"/>
          <w:szCs w:val="28"/>
        </w:rPr>
        <w:t>-</w:t>
      </w:r>
      <w:r>
        <w:rPr>
          <w:caps/>
          <w:sz w:val="28"/>
          <w:szCs w:val="28"/>
          <w:lang w:val="en-US"/>
        </w:rPr>
        <w:t>Line</w:t>
      </w:r>
      <w:r>
        <w:rPr>
          <w:caps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860"/>
      </w:tblGrid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Pr="005F63AC" w:rsidRDefault="00AD0CCB" w:rsidP="0097306E">
            <w:pPr>
              <w:spacing w:line="360" w:lineRule="auto"/>
            </w:pPr>
            <w:r w:rsidRPr="005F63AC">
              <w:t>ФИО</w:t>
            </w:r>
            <w:r>
              <w:t xml:space="preserve"> участника*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spacing w:line="360" w:lineRule="auto"/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Default="00AD0CCB" w:rsidP="0097306E">
            <w:r>
              <w:t>Населенный пункт проживания участника (с указанием области/края)*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Pr="005F63AC" w:rsidRDefault="00AD0CCB" w:rsidP="0097306E">
            <w:r>
              <w:t>Полное наименование образовательного учреждения 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Pr="005F63AC" w:rsidRDefault="00AD0CCB" w:rsidP="0097306E">
            <w:r w:rsidRPr="005F63AC">
              <w:rPr>
                <w:lang w:val="en-US"/>
              </w:rPr>
              <w:t>e-mail</w:t>
            </w:r>
            <w:r w:rsidRPr="005F63AC">
              <w:t xml:space="preserve"> участника</w:t>
            </w:r>
            <w:r>
              <w:t>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Pr="00141177" w:rsidRDefault="00AD0CCB" w:rsidP="0097306E">
            <w:r>
              <w:t>Контактный телефон участника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Pr="00141177" w:rsidRDefault="00AD0CCB" w:rsidP="0097306E">
            <w:r>
              <w:t>Раздел олимпиады для участия*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  <w:tr w:rsidR="00AD0CCB" w:rsidRPr="008F0CE1">
        <w:trPr>
          <w:trHeight w:val="555"/>
          <w:jc w:val="center"/>
        </w:trPr>
        <w:tc>
          <w:tcPr>
            <w:tcW w:w="4786" w:type="dxa"/>
          </w:tcPr>
          <w:p w:rsidR="00AD0CCB" w:rsidRDefault="00AD0CCB" w:rsidP="00D90AD9">
            <w:r>
              <w:t>ФИО руководителя от образовательного учреждения*</w:t>
            </w:r>
          </w:p>
        </w:tc>
        <w:tc>
          <w:tcPr>
            <w:tcW w:w="4860" w:type="dxa"/>
          </w:tcPr>
          <w:p w:rsidR="00AD0CCB" w:rsidRPr="005F63AC" w:rsidRDefault="00AD0CCB" w:rsidP="0097306E">
            <w:pPr>
              <w:jc w:val="both"/>
            </w:pPr>
          </w:p>
        </w:tc>
      </w:tr>
    </w:tbl>
    <w:p w:rsidR="00AD0CCB" w:rsidRPr="00AB0798" w:rsidRDefault="00AD0CCB" w:rsidP="00D53D5E"/>
    <w:p w:rsidR="00AD0CCB" w:rsidRPr="00B00FB4" w:rsidRDefault="00AD0CCB" w:rsidP="003971C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AD0CCB" w:rsidRPr="00B00FB4" w:rsidSect="000F54BD">
      <w:headerReference w:type="default" r:id="rId14"/>
      <w:pgSz w:w="11906" w:h="16838"/>
      <w:pgMar w:top="1134" w:right="85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CB" w:rsidRDefault="00AD0CCB">
      <w:r>
        <w:separator/>
      </w:r>
    </w:p>
  </w:endnote>
  <w:endnote w:type="continuationSeparator" w:id="1">
    <w:p w:rsidR="00AD0CCB" w:rsidRDefault="00AD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CB" w:rsidRDefault="00AD0CCB">
      <w:r>
        <w:separator/>
      </w:r>
    </w:p>
  </w:footnote>
  <w:footnote w:type="continuationSeparator" w:id="1">
    <w:p w:rsidR="00AD0CCB" w:rsidRDefault="00AD0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CB" w:rsidRPr="00BF2DC0" w:rsidRDefault="00AD0CCB" w:rsidP="00BF2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52F"/>
    <w:multiLevelType w:val="hybridMultilevel"/>
    <w:tmpl w:val="FD08A6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829471A"/>
    <w:multiLevelType w:val="hybridMultilevel"/>
    <w:tmpl w:val="2498228E"/>
    <w:lvl w:ilvl="0" w:tplc="0D84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C071B"/>
    <w:multiLevelType w:val="hybridMultilevel"/>
    <w:tmpl w:val="A59E23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FA67C03"/>
    <w:multiLevelType w:val="hybridMultilevel"/>
    <w:tmpl w:val="6824A932"/>
    <w:lvl w:ilvl="0" w:tplc="BF7EFA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324B75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DC5519F"/>
    <w:multiLevelType w:val="hybridMultilevel"/>
    <w:tmpl w:val="ECB0C742"/>
    <w:lvl w:ilvl="0" w:tplc="29D2C0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DB19D4"/>
    <w:multiLevelType w:val="hybridMultilevel"/>
    <w:tmpl w:val="1060B1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1A14B3B"/>
    <w:multiLevelType w:val="hybridMultilevel"/>
    <w:tmpl w:val="A5A8B21C"/>
    <w:lvl w:ilvl="0" w:tplc="EE1890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21F65"/>
    <w:multiLevelType w:val="hybridMultilevel"/>
    <w:tmpl w:val="156C2964"/>
    <w:lvl w:ilvl="0" w:tplc="BA6C4E9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B1035F1"/>
    <w:multiLevelType w:val="hybridMultilevel"/>
    <w:tmpl w:val="19A8A21C"/>
    <w:lvl w:ilvl="0" w:tplc="EE1890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F0FB1"/>
    <w:multiLevelType w:val="hybridMultilevel"/>
    <w:tmpl w:val="39C0D144"/>
    <w:lvl w:ilvl="0" w:tplc="EE18904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>
    <w:nsid w:val="3E160756"/>
    <w:multiLevelType w:val="multilevel"/>
    <w:tmpl w:val="55D8929A"/>
    <w:lvl w:ilvl="0">
      <w:start w:val="1"/>
      <w:numFmt w:val="bullet"/>
      <w:lvlText w:val=""/>
      <w:lvlJc w:val="left"/>
      <w:pPr>
        <w:ind w:left="91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6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80"/>
      </w:pPr>
      <w:rPr>
        <w:rFonts w:hint="default"/>
      </w:rPr>
    </w:lvl>
  </w:abstractNum>
  <w:abstractNum w:abstractNumId="11">
    <w:nsid w:val="3ECF3E7B"/>
    <w:multiLevelType w:val="hybridMultilevel"/>
    <w:tmpl w:val="8E24A61C"/>
    <w:lvl w:ilvl="0" w:tplc="E4D8D8C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43512F5B"/>
    <w:multiLevelType w:val="hybridMultilevel"/>
    <w:tmpl w:val="E6144906"/>
    <w:lvl w:ilvl="0" w:tplc="7324B75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43A726EE"/>
    <w:multiLevelType w:val="hybridMultilevel"/>
    <w:tmpl w:val="846ED5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470B3CDF"/>
    <w:multiLevelType w:val="multilevel"/>
    <w:tmpl w:val="0F7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71C4EEF"/>
    <w:multiLevelType w:val="hybridMultilevel"/>
    <w:tmpl w:val="F6022DB4"/>
    <w:lvl w:ilvl="0" w:tplc="E0BC48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4F4C5AF9"/>
    <w:multiLevelType w:val="hybridMultilevel"/>
    <w:tmpl w:val="7C5E9C9E"/>
    <w:lvl w:ilvl="0" w:tplc="8AAE9E4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24D84"/>
    <w:multiLevelType w:val="multilevel"/>
    <w:tmpl w:val="111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45F4C45"/>
    <w:multiLevelType w:val="hybridMultilevel"/>
    <w:tmpl w:val="8946E4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66EA7606"/>
    <w:multiLevelType w:val="multilevel"/>
    <w:tmpl w:val="27DCAE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B4221A"/>
    <w:multiLevelType w:val="hybridMultilevel"/>
    <w:tmpl w:val="A96AD8BC"/>
    <w:lvl w:ilvl="0" w:tplc="C9F8D0B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D9075CE"/>
    <w:multiLevelType w:val="hybridMultilevel"/>
    <w:tmpl w:val="DB1C40F8"/>
    <w:lvl w:ilvl="0" w:tplc="9006BFA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E0BC48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66E57"/>
    <w:multiLevelType w:val="hybridMultilevel"/>
    <w:tmpl w:val="9F9E0E4A"/>
    <w:lvl w:ilvl="0" w:tplc="E0BC480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23">
    <w:nsid w:val="70F535EB"/>
    <w:multiLevelType w:val="multilevel"/>
    <w:tmpl w:val="740A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93A6D3A"/>
    <w:multiLevelType w:val="hybridMultilevel"/>
    <w:tmpl w:val="55BC8AEC"/>
    <w:lvl w:ilvl="0" w:tplc="5C521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B023C83"/>
    <w:multiLevelType w:val="hybridMultilevel"/>
    <w:tmpl w:val="59DCE22C"/>
    <w:lvl w:ilvl="0" w:tplc="E0BC480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6">
    <w:nsid w:val="7C163AD1"/>
    <w:multiLevelType w:val="multilevel"/>
    <w:tmpl w:val="12E06586"/>
    <w:lvl w:ilvl="0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7CDA7C8C"/>
    <w:multiLevelType w:val="hybridMultilevel"/>
    <w:tmpl w:val="FE76ADDE"/>
    <w:lvl w:ilvl="0" w:tplc="9CCCB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AD70A5"/>
    <w:multiLevelType w:val="multilevel"/>
    <w:tmpl w:val="AA90EB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bCs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4"/>
  </w:num>
  <w:num w:numId="5">
    <w:abstractNumId w:val="24"/>
  </w:num>
  <w:num w:numId="6">
    <w:abstractNumId w:val="2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28"/>
  </w:num>
  <w:num w:numId="12">
    <w:abstractNumId w:val="12"/>
  </w:num>
  <w:num w:numId="13">
    <w:abstractNumId w:val="3"/>
  </w:num>
  <w:num w:numId="14">
    <w:abstractNumId w:val="18"/>
  </w:num>
  <w:num w:numId="15">
    <w:abstractNumId w:val="26"/>
  </w:num>
  <w:num w:numId="16">
    <w:abstractNumId w:val="21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  <w:num w:numId="21">
    <w:abstractNumId w:val="14"/>
  </w:num>
  <w:num w:numId="22">
    <w:abstractNumId w:val="19"/>
  </w:num>
  <w:num w:numId="23">
    <w:abstractNumId w:val="25"/>
  </w:num>
  <w:num w:numId="24">
    <w:abstractNumId w:val="23"/>
  </w:num>
  <w:num w:numId="25">
    <w:abstractNumId w:val="22"/>
  </w:num>
  <w:num w:numId="26">
    <w:abstractNumId w:val="20"/>
  </w:num>
  <w:num w:numId="27">
    <w:abstractNumId w:val="7"/>
  </w:num>
  <w:num w:numId="28">
    <w:abstractNumId w:val="17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FB4"/>
    <w:rsid w:val="0000410A"/>
    <w:rsid w:val="00014DCC"/>
    <w:rsid w:val="00021EA6"/>
    <w:rsid w:val="0003084D"/>
    <w:rsid w:val="00066506"/>
    <w:rsid w:val="00073BE2"/>
    <w:rsid w:val="00080708"/>
    <w:rsid w:val="00082F8E"/>
    <w:rsid w:val="00087183"/>
    <w:rsid w:val="00093762"/>
    <w:rsid w:val="000A07EF"/>
    <w:rsid w:val="000A123C"/>
    <w:rsid w:val="000B248C"/>
    <w:rsid w:val="000D5A31"/>
    <w:rsid w:val="000E0CBF"/>
    <w:rsid w:val="000E5208"/>
    <w:rsid w:val="000F17BC"/>
    <w:rsid w:val="000F2D62"/>
    <w:rsid w:val="000F54BD"/>
    <w:rsid w:val="000F6431"/>
    <w:rsid w:val="000F6815"/>
    <w:rsid w:val="00106069"/>
    <w:rsid w:val="0010727C"/>
    <w:rsid w:val="001169AF"/>
    <w:rsid w:val="0013463B"/>
    <w:rsid w:val="00141177"/>
    <w:rsid w:val="001634A7"/>
    <w:rsid w:val="00167CC1"/>
    <w:rsid w:val="00170A15"/>
    <w:rsid w:val="001714B8"/>
    <w:rsid w:val="00172B70"/>
    <w:rsid w:val="00180932"/>
    <w:rsid w:val="001819E5"/>
    <w:rsid w:val="001953C2"/>
    <w:rsid w:val="001A5B11"/>
    <w:rsid w:val="001B4EAA"/>
    <w:rsid w:val="001C076E"/>
    <w:rsid w:val="00210CE9"/>
    <w:rsid w:val="00235C95"/>
    <w:rsid w:val="00246802"/>
    <w:rsid w:val="002515E0"/>
    <w:rsid w:val="00263AAA"/>
    <w:rsid w:val="00267DDB"/>
    <w:rsid w:val="00286650"/>
    <w:rsid w:val="00293D8C"/>
    <w:rsid w:val="002B5F93"/>
    <w:rsid w:val="002D3093"/>
    <w:rsid w:val="002E6308"/>
    <w:rsid w:val="003124C2"/>
    <w:rsid w:val="003242AA"/>
    <w:rsid w:val="003472FF"/>
    <w:rsid w:val="00371158"/>
    <w:rsid w:val="00375BA6"/>
    <w:rsid w:val="003843E6"/>
    <w:rsid w:val="00394CDB"/>
    <w:rsid w:val="003971C8"/>
    <w:rsid w:val="003A6CC5"/>
    <w:rsid w:val="003A728E"/>
    <w:rsid w:val="003B4429"/>
    <w:rsid w:val="003C2108"/>
    <w:rsid w:val="003D0B5B"/>
    <w:rsid w:val="003D2360"/>
    <w:rsid w:val="003D354A"/>
    <w:rsid w:val="003E2FFF"/>
    <w:rsid w:val="004023CF"/>
    <w:rsid w:val="00422733"/>
    <w:rsid w:val="00454150"/>
    <w:rsid w:val="00473313"/>
    <w:rsid w:val="00476925"/>
    <w:rsid w:val="00497BC0"/>
    <w:rsid w:val="004A6D81"/>
    <w:rsid w:val="004B54FE"/>
    <w:rsid w:val="004C77B5"/>
    <w:rsid w:val="004D2B31"/>
    <w:rsid w:val="004F724B"/>
    <w:rsid w:val="00510A06"/>
    <w:rsid w:val="005170A4"/>
    <w:rsid w:val="0052703F"/>
    <w:rsid w:val="00571442"/>
    <w:rsid w:val="00574098"/>
    <w:rsid w:val="005A349A"/>
    <w:rsid w:val="005A4A0A"/>
    <w:rsid w:val="005B007A"/>
    <w:rsid w:val="005B3EF3"/>
    <w:rsid w:val="005F63AC"/>
    <w:rsid w:val="00600217"/>
    <w:rsid w:val="00601E7B"/>
    <w:rsid w:val="00624F96"/>
    <w:rsid w:val="0063260B"/>
    <w:rsid w:val="00637A5F"/>
    <w:rsid w:val="00641673"/>
    <w:rsid w:val="0066325E"/>
    <w:rsid w:val="00694A8F"/>
    <w:rsid w:val="006B1677"/>
    <w:rsid w:val="006C7B9D"/>
    <w:rsid w:val="006E1541"/>
    <w:rsid w:val="006E1994"/>
    <w:rsid w:val="006E2294"/>
    <w:rsid w:val="006F2157"/>
    <w:rsid w:val="00717DF0"/>
    <w:rsid w:val="00727ACA"/>
    <w:rsid w:val="007432C3"/>
    <w:rsid w:val="00743FAE"/>
    <w:rsid w:val="00751149"/>
    <w:rsid w:val="007666E4"/>
    <w:rsid w:val="00770DB0"/>
    <w:rsid w:val="00774006"/>
    <w:rsid w:val="00797896"/>
    <w:rsid w:val="007B4F9C"/>
    <w:rsid w:val="007C23F2"/>
    <w:rsid w:val="007C57FE"/>
    <w:rsid w:val="007D5CF6"/>
    <w:rsid w:val="007E3460"/>
    <w:rsid w:val="00807311"/>
    <w:rsid w:val="00812C42"/>
    <w:rsid w:val="00816543"/>
    <w:rsid w:val="00817213"/>
    <w:rsid w:val="00834C44"/>
    <w:rsid w:val="008365AD"/>
    <w:rsid w:val="00836EC5"/>
    <w:rsid w:val="00860DD7"/>
    <w:rsid w:val="00876116"/>
    <w:rsid w:val="00891D2F"/>
    <w:rsid w:val="0089396A"/>
    <w:rsid w:val="008A4545"/>
    <w:rsid w:val="008A58A8"/>
    <w:rsid w:val="008A7E5C"/>
    <w:rsid w:val="008B7501"/>
    <w:rsid w:val="008C4601"/>
    <w:rsid w:val="008D1E0E"/>
    <w:rsid w:val="008D4A2A"/>
    <w:rsid w:val="008F0CE1"/>
    <w:rsid w:val="00903F82"/>
    <w:rsid w:val="009046B4"/>
    <w:rsid w:val="00907D46"/>
    <w:rsid w:val="009566E8"/>
    <w:rsid w:val="0097306E"/>
    <w:rsid w:val="00976B1B"/>
    <w:rsid w:val="00977D86"/>
    <w:rsid w:val="009B3239"/>
    <w:rsid w:val="009C5E96"/>
    <w:rsid w:val="009E2B82"/>
    <w:rsid w:val="009F3EFF"/>
    <w:rsid w:val="00A1418F"/>
    <w:rsid w:val="00A16F9D"/>
    <w:rsid w:val="00A47B00"/>
    <w:rsid w:val="00A95B63"/>
    <w:rsid w:val="00A96250"/>
    <w:rsid w:val="00AB0798"/>
    <w:rsid w:val="00AB6877"/>
    <w:rsid w:val="00AD0CCB"/>
    <w:rsid w:val="00AD4C27"/>
    <w:rsid w:val="00B00FB4"/>
    <w:rsid w:val="00B21F61"/>
    <w:rsid w:val="00B26DAB"/>
    <w:rsid w:val="00B45AC5"/>
    <w:rsid w:val="00B570BA"/>
    <w:rsid w:val="00B64F08"/>
    <w:rsid w:val="00BA2E4D"/>
    <w:rsid w:val="00BA4815"/>
    <w:rsid w:val="00BB73FC"/>
    <w:rsid w:val="00BC2F20"/>
    <w:rsid w:val="00BC7714"/>
    <w:rsid w:val="00BD7224"/>
    <w:rsid w:val="00BF067F"/>
    <w:rsid w:val="00BF2DC0"/>
    <w:rsid w:val="00C024D5"/>
    <w:rsid w:val="00C5472A"/>
    <w:rsid w:val="00C81999"/>
    <w:rsid w:val="00C81E01"/>
    <w:rsid w:val="00C973F6"/>
    <w:rsid w:val="00CB006D"/>
    <w:rsid w:val="00CC0AAC"/>
    <w:rsid w:val="00CD5968"/>
    <w:rsid w:val="00D06DF3"/>
    <w:rsid w:val="00D15CC9"/>
    <w:rsid w:val="00D26F33"/>
    <w:rsid w:val="00D307E8"/>
    <w:rsid w:val="00D32537"/>
    <w:rsid w:val="00D409A2"/>
    <w:rsid w:val="00D45E70"/>
    <w:rsid w:val="00D53D5E"/>
    <w:rsid w:val="00D54255"/>
    <w:rsid w:val="00D63D40"/>
    <w:rsid w:val="00D852E5"/>
    <w:rsid w:val="00D90AD9"/>
    <w:rsid w:val="00D95B6C"/>
    <w:rsid w:val="00DA6ED6"/>
    <w:rsid w:val="00DB4483"/>
    <w:rsid w:val="00DB53BA"/>
    <w:rsid w:val="00DC2D2F"/>
    <w:rsid w:val="00DC3229"/>
    <w:rsid w:val="00DD2F22"/>
    <w:rsid w:val="00E165FC"/>
    <w:rsid w:val="00E4106D"/>
    <w:rsid w:val="00E56E6D"/>
    <w:rsid w:val="00E7566D"/>
    <w:rsid w:val="00E83807"/>
    <w:rsid w:val="00EB6EFD"/>
    <w:rsid w:val="00EC1BC5"/>
    <w:rsid w:val="00EC47DF"/>
    <w:rsid w:val="00ED5577"/>
    <w:rsid w:val="00F32915"/>
    <w:rsid w:val="00F47EFA"/>
    <w:rsid w:val="00F539A0"/>
    <w:rsid w:val="00F657D4"/>
    <w:rsid w:val="00F66A53"/>
    <w:rsid w:val="00F85C31"/>
    <w:rsid w:val="00F92487"/>
    <w:rsid w:val="00F9580A"/>
    <w:rsid w:val="00F96F92"/>
    <w:rsid w:val="00FB50DF"/>
    <w:rsid w:val="00FB792C"/>
    <w:rsid w:val="00F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D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A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76E"/>
    <w:pPr>
      <w:keepNext/>
      <w:ind w:left="284"/>
      <w:outlineLvl w:val="6"/>
    </w:pPr>
    <w:rPr>
      <w:rFonts w:ascii="Arial" w:hAnsi="Arial" w:cs="Arial"/>
      <w:b/>
      <w:bCs/>
      <w:color w:val="0033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049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C076E"/>
    <w:rPr>
      <w:rFonts w:ascii="Arial" w:hAnsi="Arial" w:cs="Arial"/>
      <w:b/>
      <w:bCs/>
      <w:color w:val="003366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7432C3"/>
    <w:rPr>
      <w:color w:val="0000FF"/>
      <w:u w:val="single"/>
    </w:rPr>
  </w:style>
  <w:style w:type="table" w:styleId="TableGrid">
    <w:name w:val="Table Grid"/>
    <w:basedOn w:val="TableNormal"/>
    <w:uiPriority w:val="99"/>
    <w:rsid w:val="006F21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46802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1C076E"/>
    <w:pPr>
      <w:ind w:firstLine="709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076E"/>
    <w:rPr>
      <w:rFonts w:ascii="Arial" w:hAnsi="Arial" w:cs="Arial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1C076E"/>
    <w:pPr>
      <w:snapToGrid w:val="0"/>
      <w:spacing w:before="100" w:after="10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C076E"/>
    <w:pPr>
      <w:ind w:left="720"/>
    </w:pPr>
  </w:style>
  <w:style w:type="character" w:styleId="Emphasis">
    <w:name w:val="Emphasis"/>
    <w:basedOn w:val="DefaultParagraphFont"/>
    <w:uiPriority w:val="99"/>
    <w:qFormat/>
    <w:rsid w:val="001C076E"/>
    <w:rPr>
      <w:i/>
      <w:iCs/>
    </w:rPr>
  </w:style>
  <w:style w:type="paragraph" w:customStyle="1" w:styleId="a">
    <w:name w:val="Стиль"/>
    <w:uiPriority w:val="99"/>
    <w:rsid w:val="001C07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C07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76E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F5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9B0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00217"/>
  </w:style>
  <w:style w:type="paragraph" w:styleId="BalloonText">
    <w:name w:val="Balloon Text"/>
    <w:basedOn w:val="Normal"/>
    <w:link w:val="BalloonTextChar"/>
    <w:uiPriority w:val="99"/>
    <w:semiHidden/>
    <w:rsid w:val="003B4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442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B4429"/>
    <w:pPr>
      <w:spacing w:line="288" w:lineRule="auto"/>
      <w:ind w:firstLine="709"/>
      <w:jc w:val="both"/>
    </w:pPr>
    <w:rPr>
      <w:sz w:val="28"/>
      <w:szCs w:val="28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B4429"/>
    <w:rPr>
      <w:sz w:val="28"/>
      <w:szCs w:val="28"/>
      <w:lang w:eastAsia="en-US"/>
    </w:rPr>
  </w:style>
  <w:style w:type="paragraph" w:customStyle="1" w:styleId="2">
    <w:name w:val="Текст2"/>
    <w:basedOn w:val="PlainText"/>
    <w:uiPriority w:val="99"/>
    <w:rsid w:val="003B4429"/>
    <w:pPr>
      <w:spacing w:line="240" w:lineRule="auto"/>
    </w:pPr>
    <w:rPr>
      <w:sz w:val="14"/>
      <w:szCs w:val="14"/>
    </w:rPr>
  </w:style>
  <w:style w:type="paragraph" w:customStyle="1" w:styleId="a0">
    <w:name w:val="Таблица"/>
    <w:basedOn w:val="Normal"/>
    <w:next w:val="PlainText"/>
    <w:uiPriority w:val="99"/>
    <w:rsid w:val="003B4429"/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8C4601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90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0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0A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0AD9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8D1E0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2kHs758YY3uELln9-PzPDAP7mLIrDRJd5E6lRSh-kn_xrgg/viewform" TargetMode="External"/><Relationship Id="rId13" Type="http://schemas.openxmlformats.org/officeDocument/2006/relationships/hyperlink" Target="mailto:kafinfteh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blogerator.ru/go.php?url=http://code.google.com/p/google-blockl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erator.ru/go.php?url=http://code.google.com/p/google-blockl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tkoncursgrap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infteh@rambl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7</Pages>
  <Words>1901</Words>
  <Characters>10839</Characters>
  <Application>Microsoft Office Outlook</Application>
  <DocSecurity>0</DocSecurity>
  <Lines>0</Lines>
  <Paragraphs>0</Paragraphs>
  <ScaleCrop>false</ScaleCrop>
  <Company>NTGSPA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subject/>
  <dc:creator>User</dc:creator>
  <cp:keywords/>
  <dc:description/>
  <cp:lastModifiedBy>User</cp:lastModifiedBy>
  <cp:revision>4</cp:revision>
  <cp:lastPrinted>2015-01-13T15:13:00Z</cp:lastPrinted>
  <dcterms:created xsi:type="dcterms:W3CDTF">2019-04-11T10:28:00Z</dcterms:created>
  <dcterms:modified xsi:type="dcterms:W3CDTF">2019-04-11T10:57:00Z</dcterms:modified>
</cp:coreProperties>
</file>